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8EACB">
      <w:pPr>
        <w:bidi w:val="0"/>
        <w:rPr>
          <w:rFonts w:hint="eastAsia"/>
          <w:highlight w:val="none"/>
        </w:rPr>
      </w:pPr>
      <w:bookmarkStart w:id="0" w:name="_GoBack"/>
      <w:bookmarkEnd w:id="0"/>
    </w:p>
    <w:p w14:paraId="5B25B0E0">
      <w:pPr>
        <w:bidi w:val="0"/>
        <w:jc w:val="center"/>
        <w:rPr>
          <w:rFonts w:hint="eastAsia"/>
          <w:b/>
          <w:bCs/>
          <w:sz w:val="48"/>
          <w:szCs w:val="48"/>
          <w:highlight w:val="none"/>
        </w:rPr>
      </w:pPr>
      <w:r>
        <w:rPr>
          <w:rFonts w:hint="eastAsia"/>
          <w:b/>
          <w:bCs/>
          <w:sz w:val="48"/>
          <w:szCs w:val="48"/>
          <w:highlight w:val="none"/>
        </w:rPr>
        <w:t>综合评分明细表</w:t>
      </w:r>
    </w:p>
    <w:tbl>
      <w:tblPr>
        <w:tblStyle w:val="6"/>
        <w:tblpPr w:leftFromText="180" w:rightFromText="180" w:vertAnchor="text" w:horzAnchor="page" w:tblpXSpec="center" w:tblpY="562"/>
        <w:tblOverlap w:val="never"/>
        <w:tblW w:w="879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084"/>
        <w:gridCol w:w="1715"/>
      </w:tblGrid>
      <w:tr w14:paraId="33E3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78" w:hRule="atLeast"/>
          <w:tblCellSpacing w:w="0" w:type="dxa"/>
          <w:jc w:val="center"/>
        </w:trPr>
        <w:tc>
          <w:tcPr>
            <w:tcW w:w="7084" w:type="dxa"/>
            <w:shd w:val="clear" w:color="auto" w:fill="FFFFFF"/>
            <w:noWrap/>
            <w:tcMar>
              <w:left w:w="105" w:type="dxa"/>
              <w:right w:w="105" w:type="dxa"/>
            </w:tcMar>
            <w:vAlign w:val="center"/>
          </w:tcPr>
          <w:p w14:paraId="2B745CCA">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一、现场菜品口味   25%</w:t>
            </w:r>
          </w:p>
        </w:tc>
        <w:tc>
          <w:tcPr>
            <w:tcW w:w="1715" w:type="dxa"/>
            <w:shd w:val="clear" w:color="auto" w:fill="FFFFFF"/>
            <w:noWrap/>
            <w:tcMar>
              <w:left w:w="105" w:type="dxa"/>
              <w:right w:w="105" w:type="dxa"/>
            </w:tcMar>
            <w:vAlign w:val="center"/>
          </w:tcPr>
          <w:p w14:paraId="2C7B7EF4">
            <w:pPr>
              <w:bidi w:val="0"/>
              <w:jc w:val="left"/>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得分</w:t>
            </w:r>
          </w:p>
        </w:tc>
      </w:tr>
      <w:tr w14:paraId="47C0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5" w:hRule="atLeast"/>
          <w:tblCellSpacing w:w="0" w:type="dxa"/>
          <w:jc w:val="center"/>
        </w:trPr>
        <w:tc>
          <w:tcPr>
            <w:tcW w:w="7084" w:type="dxa"/>
            <w:shd w:val="clear" w:color="auto" w:fill="FFFFFF"/>
            <w:noWrap/>
            <w:tcMar>
              <w:left w:w="105" w:type="dxa"/>
              <w:right w:w="105" w:type="dxa"/>
            </w:tcMar>
            <w:vAlign w:val="center"/>
          </w:tcPr>
          <w:p w14:paraId="21C92C90">
            <w:pPr>
              <w:numPr>
                <w:ilvl w:val="0"/>
                <w:numId w:val="1"/>
              </w:numPr>
              <w:bidi w:val="0"/>
              <w:jc w:val="left"/>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香味十足</w:t>
            </w:r>
            <w:r>
              <w:rPr>
                <w:rFonts w:hint="eastAsia" w:ascii="仿宋" w:hAnsi="仿宋" w:eastAsia="仿宋" w:cs="仿宋"/>
                <w:b/>
                <w:bCs/>
                <w:sz w:val="24"/>
                <w:szCs w:val="24"/>
                <w:highlight w:val="none"/>
              </w:rPr>
              <w:t>，味道鲜美，色泽鲜艳</w:t>
            </w:r>
            <w:r>
              <w:rPr>
                <w:rFonts w:hint="eastAsia" w:ascii="仿宋" w:hAnsi="仿宋" w:eastAsia="仿宋" w:cs="仿宋"/>
                <w:b/>
                <w:bCs/>
                <w:sz w:val="24"/>
                <w:szCs w:val="24"/>
                <w:highlight w:val="none"/>
                <w:lang w:eastAsia="zh-CN"/>
              </w:rPr>
              <w:t>为一级</w:t>
            </w:r>
          </w:p>
          <w:p w14:paraId="60DB651E">
            <w:pPr>
              <w:numPr>
                <w:ilvl w:val="0"/>
                <w:numId w:val="1"/>
              </w:num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口感一般，味道尚可， 色泽暗淡</w:t>
            </w:r>
            <w:r>
              <w:rPr>
                <w:rFonts w:hint="eastAsia" w:ascii="仿宋" w:hAnsi="仿宋" w:eastAsia="仿宋" w:cs="仿宋"/>
                <w:b/>
                <w:bCs/>
                <w:sz w:val="24"/>
                <w:szCs w:val="24"/>
                <w:highlight w:val="none"/>
                <w:lang w:eastAsia="zh-CN"/>
              </w:rPr>
              <w:t>为二级</w:t>
            </w:r>
          </w:p>
          <w:p w14:paraId="6FAD601B">
            <w:pPr>
              <w:numPr>
                <w:ilvl w:val="0"/>
                <w:numId w:val="1"/>
              </w:num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口感粗糙，味道不佳，让人难以下咽</w:t>
            </w:r>
            <w:r>
              <w:rPr>
                <w:rFonts w:hint="eastAsia" w:ascii="仿宋" w:hAnsi="仿宋" w:eastAsia="仿宋" w:cs="仿宋"/>
                <w:b/>
                <w:bCs/>
                <w:sz w:val="24"/>
                <w:szCs w:val="24"/>
                <w:highlight w:val="none"/>
                <w:lang w:eastAsia="zh-CN"/>
              </w:rPr>
              <w:t>为三级。</w:t>
            </w:r>
          </w:p>
          <w:p w14:paraId="632DBA8C">
            <w:pPr>
              <w:bidi w:val="0"/>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一级评价得25分，二级评价得15分，三级评价得5分，评审专家现场综合评审打分。</w:t>
            </w:r>
          </w:p>
        </w:tc>
        <w:tc>
          <w:tcPr>
            <w:tcW w:w="1715" w:type="dxa"/>
            <w:shd w:val="clear" w:color="auto" w:fill="FFFFFF"/>
            <w:noWrap/>
            <w:tcMar>
              <w:left w:w="105" w:type="dxa"/>
              <w:right w:w="105" w:type="dxa"/>
            </w:tcMar>
            <w:vAlign w:val="center"/>
          </w:tcPr>
          <w:p w14:paraId="58DCEC61">
            <w:pPr>
              <w:bidi w:val="0"/>
              <w:jc w:val="left"/>
              <w:rPr>
                <w:rFonts w:hint="eastAsia" w:ascii="仿宋" w:hAnsi="仿宋" w:eastAsia="仿宋" w:cs="仿宋"/>
                <w:b/>
                <w:bCs/>
                <w:sz w:val="24"/>
                <w:szCs w:val="24"/>
                <w:highlight w:val="none"/>
              </w:rPr>
            </w:pPr>
          </w:p>
        </w:tc>
      </w:tr>
      <w:tr w14:paraId="60D6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blCellSpacing w:w="0" w:type="dxa"/>
          <w:jc w:val="center"/>
        </w:trPr>
        <w:tc>
          <w:tcPr>
            <w:tcW w:w="7084" w:type="dxa"/>
            <w:shd w:val="clear" w:color="auto" w:fill="FFFFFF"/>
            <w:noWrap/>
            <w:tcMar>
              <w:left w:w="105" w:type="dxa"/>
              <w:right w:w="105" w:type="dxa"/>
            </w:tcMar>
            <w:vAlign w:val="center"/>
          </w:tcPr>
          <w:p w14:paraId="5A7BBD0E">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二、食品安全   25%</w:t>
            </w:r>
          </w:p>
        </w:tc>
        <w:tc>
          <w:tcPr>
            <w:tcW w:w="1715" w:type="dxa"/>
            <w:shd w:val="clear" w:color="auto" w:fill="FFFFFF"/>
            <w:noWrap/>
            <w:tcMar>
              <w:left w:w="105" w:type="dxa"/>
              <w:right w:w="105" w:type="dxa"/>
            </w:tcMar>
            <w:vAlign w:val="center"/>
          </w:tcPr>
          <w:p w14:paraId="5412B1D3">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得分</w:t>
            </w:r>
          </w:p>
        </w:tc>
      </w:tr>
      <w:tr w14:paraId="7FA3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3" w:hRule="atLeast"/>
          <w:tblCellSpacing w:w="0" w:type="dxa"/>
          <w:jc w:val="center"/>
        </w:trPr>
        <w:tc>
          <w:tcPr>
            <w:tcW w:w="7084" w:type="dxa"/>
            <w:shd w:val="clear" w:color="auto" w:fill="FFFFFF"/>
            <w:noWrap/>
            <w:tcMar>
              <w:left w:w="105" w:type="dxa"/>
              <w:right w:w="105" w:type="dxa"/>
            </w:tcMar>
            <w:vAlign w:val="center"/>
          </w:tcPr>
          <w:p w14:paraId="355EF64E">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1.严格执行《中华人民共和国食品安全法》，员工上岗必须持有健康证。承包商能提供为本项目全体员工办理了健康证，并在上岗前将所有健康证送</w:t>
            </w:r>
            <w:r>
              <w:rPr>
                <w:rFonts w:hint="eastAsia" w:ascii="仿宋" w:hAnsi="仿宋" w:eastAsia="仿宋" w:cs="仿宋"/>
                <w:b/>
                <w:bCs/>
                <w:sz w:val="24"/>
                <w:szCs w:val="24"/>
                <w:highlight w:val="none"/>
                <w:lang w:eastAsia="zh-CN"/>
              </w:rPr>
              <w:t>医院</w:t>
            </w:r>
            <w:r>
              <w:rPr>
                <w:rFonts w:hint="eastAsia" w:ascii="仿宋" w:hAnsi="仿宋" w:eastAsia="仿宋" w:cs="仿宋"/>
                <w:b/>
                <w:bCs/>
                <w:sz w:val="24"/>
                <w:szCs w:val="24"/>
                <w:highlight w:val="none"/>
              </w:rPr>
              <w:t>现场核实得分。（提供承诺函，未提供不得分）</w:t>
            </w:r>
          </w:p>
          <w:p w14:paraId="52A6C9FE">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2.食堂货物实行集中采购，进货渠道正规合法，提供相关证明文件和承诺函的得分，否则不得分。</w:t>
            </w:r>
          </w:p>
          <w:p w14:paraId="64E4C144">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3.承诺为本项目负责每天检查食堂安全工作（提供安承诺材料，未提供不得分）</w:t>
            </w:r>
          </w:p>
          <w:p w14:paraId="3F133E76">
            <w:pPr>
              <w:bidi w:val="0"/>
              <w:jc w:val="left"/>
              <w:rPr>
                <w:rFonts w:hint="eastAsia" w:ascii="仿宋" w:hAnsi="仿宋" w:eastAsia="仿宋" w:cs="仿宋"/>
                <w:b/>
                <w:bCs/>
                <w:sz w:val="24"/>
                <w:szCs w:val="24"/>
                <w:highlight w:val="none"/>
              </w:rPr>
            </w:pPr>
          </w:p>
        </w:tc>
        <w:tc>
          <w:tcPr>
            <w:tcW w:w="1715" w:type="dxa"/>
            <w:shd w:val="clear" w:color="auto" w:fill="FFFFFF"/>
            <w:noWrap/>
            <w:tcMar>
              <w:left w:w="105" w:type="dxa"/>
              <w:right w:w="105" w:type="dxa"/>
            </w:tcMar>
            <w:vAlign w:val="center"/>
          </w:tcPr>
          <w:p w14:paraId="041D9D84">
            <w:pPr>
              <w:bidi w:val="0"/>
              <w:jc w:val="left"/>
              <w:rPr>
                <w:rFonts w:hint="eastAsia" w:ascii="仿宋" w:hAnsi="仿宋" w:eastAsia="仿宋" w:cs="仿宋"/>
                <w:b/>
                <w:bCs/>
                <w:sz w:val="24"/>
                <w:szCs w:val="24"/>
                <w:highlight w:val="none"/>
              </w:rPr>
            </w:pPr>
          </w:p>
        </w:tc>
      </w:tr>
      <w:tr w14:paraId="0EF46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blCellSpacing w:w="0" w:type="dxa"/>
          <w:jc w:val="center"/>
        </w:trPr>
        <w:tc>
          <w:tcPr>
            <w:tcW w:w="7084" w:type="dxa"/>
            <w:shd w:val="clear" w:color="auto" w:fill="FFFFFF"/>
            <w:noWrap/>
            <w:tcMar>
              <w:left w:w="105" w:type="dxa"/>
              <w:right w:w="105" w:type="dxa"/>
            </w:tcMar>
            <w:vAlign w:val="center"/>
          </w:tcPr>
          <w:p w14:paraId="6CC9EB7A">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三、食品质量   20%</w:t>
            </w:r>
          </w:p>
        </w:tc>
        <w:tc>
          <w:tcPr>
            <w:tcW w:w="1715" w:type="dxa"/>
            <w:shd w:val="clear" w:color="auto" w:fill="FFFFFF"/>
            <w:noWrap/>
            <w:tcMar>
              <w:left w:w="105" w:type="dxa"/>
              <w:right w:w="105" w:type="dxa"/>
            </w:tcMar>
            <w:vAlign w:val="center"/>
          </w:tcPr>
          <w:p w14:paraId="3FB0D554">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得分</w:t>
            </w:r>
          </w:p>
        </w:tc>
      </w:tr>
      <w:tr w14:paraId="6543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8" w:hRule="atLeast"/>
          <w:tblCellSpacing w:w="0" w:type="dxa"/>
          <w:jc w:val="center"/>
        </w:trPr>
        <w:tc>
          <w:tcPr>
            <w:tcW w:w="7084" w:type="dxa"/>
            <w:shd w:val="clear" w:color="auto" w:fill="FFFFFF"/>
            <w:noWrap/>
            <w:tcMar>
              <w:left w:w="105" w:type="dxa"/>
              <w:right w:w="105" w:type="dxa"/>
            </w:tcMar>
            <w:vAlign w:val="center"/>
          </w:tcPr>
          <w:p w14:paraId="1B5B1F06">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 针对本项目列出的经营品种及营养配比说明符合相关规定：（1）设高、中、低档菜肴，搭配符合用餐人员结构膳食特点；（2）提供早中晚菜肴质量保证措施；（3）提供的早中晚菜肴品种共计不少于20种。（4）针对本项目列出早中晚菜肴基本价格方案，应体现货真价实、质价相符、符合微利要求。</w:t>
            </w:r>
          </w:p>
          <w:p w14:paraId="476B6E52">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2.承诺能根据医院需求更新菜品的得3分。（提供承诺函，未提供不得分）</w:t>
            </w:r>
          </w:p>
          <w:p w14:paraId="1BACC66F">
            <w:pPr>
              <w:bidi w:val="0"/>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rPr>
              <w:t>本项共计20分，每有1项缺失或内容非专门针对本项目或内容不满足本次采购需求的每有处扣4分，扣完为止。</w:t>
            </w:r>
          </w:p>
        </w:tc>
        <w:tc>
          <w:tcPr>
            <w:tcW w:w="1715" w:type="dxa"/>
            <w:shd w:val="clear" w:color="auto" w:fill="FFFFFF"/>
            <w:noWrap/>
            <w:tcMar>
              <w:left w:w="105" w:type="dxa"/>
              <w:right w:w="105" w:type="dxa"/>
            </w:tcMar>
            <w:vAlign w:val="center"/>
          </w:tcPr>
          <w:p w14:paraId="2B8ADBD6">
            <w:pPr>
              <w:bidi w:val="0"/>
              <w:jc w:val="left"/>
              <w:rPr>
                <w:rFonts w:hint="eastAsia" w:ascii="仿宋" w:hAnsi="仿宋" w:eastAsia="仿宋" w:cs="仿宋"/>
                <w:b/>
                <w:bCs/>
                <w:sz w:val="24"/>
                <w:szCs w:val="24"/>
                <w:highlight w:val="none"/>
              </w:rPr>
            </w:pPr>
          </w:p>
        </w:tc>
      </w:tr>
      <w:tr w14:paraId="7F82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blCellSpacing w:w="0" w:type="dxa"/>
          <w:jc w:val="center"/>
        </w:trPr>
        <w:tc>
          <w:tcPr>
            <w:tcW w:w="7084" w:type="dxa"/>
            <w:shd w:val="clear" w:color="auto" w:fill="FFFFFF"/>
            <w:noWrap/>
            <w:tcMar>
              <w:left w:w="105" w:type="dxa"/>
              <w:right w:w="105" w:type="dxa"/>
            </w:tcMar>
            <w:vAlign w:val="center"/>
          </w:tcPr>
          <w:p w14:paraId="7035F7F2">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四、食堂员工、物资、节能管控措施及实施方案  10%</w:t>
            </w:r>
          </w:p>
        </w:tc>
        <w:tc>
          <w:tcPr>
            <w:tcW w:w="1715" w:type="dxa"/>
            <w:shd w:val="clear" w:color="auto" w:fill="FFFFFF"/>
            <w:noWrap/>
            <w:tcMar>
              <w:left w:w="105" w:type="dxa"/>
              <w:right w:w="105" w:type="dxa"/>
            </w:tcMar>
            <w:vAlign w:val="center"/>
          </w:tcPr>
          <w:p w14:paraId="1D384820">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得分</w:t>
            </w:r>
          </w:p>
        </w:tc>
      </w:tr>
      <w:tr w14:paraId="43C8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4" w:hRule="atLeast"/>
          <w:tblCellSpacing w:w="0" w:type="dxa"/>
          <w:jc w:val="center"/>
        </w:trPr>
        <w:tc>
          <w:tcPr>
            <w:tcW w:w="7084" w:type="dxa"/>
            <w:shd w:val="clear" w:color="auto" w:fill="FFFFFF"/>
            <w:noWrap/>
            <w:tcMar>
              <w:left w:w="105" w:type="dxa"/>
              <w:right w:w="105" w:type="dxa"/>
            </w:tcMar>
            <w:vAlign w:val="center"/>
          </w:tcPr>
          <w:p w14:paraId="532A8F7A">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承包商提供的针对本项目食堂员工、物资、节能管控措施（员工管控包括但不限于：员工关系管理、日常管理、基础管理、培训、绩效管理等；物资节能管控包括但不限于原材料、设施设备、低耗用品、物资管理人员、水电气使用节能管控等。</w:t>
            </w:r>
          </w:p>
          <w:p w14:paraId="28BA85C2">
            <w:pPr>
              <w:bidi w:val="0"/>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本项共计得10分，每有一项方案内容缺失或不满足本项目采购需求的每一处扣1分，扣完为止。</w:t>
            </w:r>
          </w:p>
        </w:tc>
        <w:tc>
          <w:tcPr>
            <w:tcW w:w="1715" w:type="dxa"/>
            <w:shd w:val="clear" w:color="auto" w:fill="FFFFFF"/>
            <w:noWrap/>
            <w:tcMar>
              <w:left w:w="105" w:type="dxa"/>
              <w:right w:w="105" w:type="dxa"/>
            </w:tcMar>
            <w:vAlign w:val="center"/>
          </w:tcPr>
          <w:p w14:paraId="27F6196B">
            <w:pPr>
              <w:bidi w:val="0"/>
              <w:jc w:val="left"/>
              <w:rPr>
                <w:rFonts w:hint="eastAsia" w:ascii="仿宋" w:hAnsi="仿宋" w:eastAsia="仿宋" w:cs="仿宋"/>
                <w:b/>
                <w:bCs/>
                <w:sz w:val="24"/>
                <w:szCs w:val="24"/>
                <w:highlight w:val="none"/>
              </w:rPr>
            </w:pPr>
          </w:p>
        </w:tc>
      </w:tr>
      <w:tr w14:paraId="532A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blCellSpacing w:w="0" w:type="dxa"/>
          <w:jc w:val="center"/>
        </w:trPr>
        <w:tc>
          <w:tcPr>
            <w:tcW w:w="7084" w:type="dxa"/>
            <w:shd w:val="clear" w:color="auto" w:fill="FFFFFF"/>
            <w:noWrap/>
            <w:tcMar>
              <w:left w:w="105" w:type="dxa"/>
              <w:right w:w="105" w:type="dxa"/>
            </w:tcMar>
            <w:vAlign w:val="center"/>
          </w:tcPr>
          <w:p w14:paraId="6E2BA304">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五、服务承诺  10%</w:t>
            </w:r>
          </w:p>
        </w:tc>
        <w:tc>
          <w:tcPr>
            <w:tcW w:w="1715" w:type="dxa"/>
            <w:shd w:val="clear" w:color="auto" w:fill="FFFFFF"/>
            <w:noWrap/>
            <w:tcMar>
              <w:left w:w="105" w:type="dxa"/>
              <w:right w:w="105" w:type="dxa"/>
            </w:tcMar>
            <w:vAlign w:val="center"/>
          </w:tcPr>
          <w:p w14:paraId="0027B5B9">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得分</w:t>
            </w:r>
          </w:p>
        </w:tc>
      </w:tr>
      <w:tr w14:paraId="6C9FE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8" w:hRule="atLeast"/>
          <w:tblCellSpacing w:w="0" w:type="dxa"/>
          <w:jc w:val="center"/>
        </w:trPr>
        <w:tc>
          <w:tcPr>
            <w:tcW w:w="7084" w:type="dxa"/>
            <w:shd w:val="clear" w:color="auto" w:fill="FFFFFF"/>
            <w:noWrap/>
            <w:tcMar>
              <w:left w:w="105" w:type="dxa"/>
              <w:right w:w="105" w:type="dxa"/>
            </w:tcMar>
            <w:vAlign w:val="center"/>
          </w:tcPr>
          <w:p w14:paraId="21E9BE79">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承诺能服从配合医院接待等相关安排桌餐的得5分，不提供不得分；</w:t>
            </w:r>
          </w:p>
          <w:p w14:paraId="1A5D9422">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承诺制定员工服务规范，着装统一整洁，挂牌上岗，热情服务，文明用语的得2分，不提供不得分；</w:t>
            </w:r>
          </w:p>
          <w:p w14:paraId="4061E389">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具有良好的沟通机制，有反映意见的多种渠道，有改进方案与反馈流程并公布投诉电话的得2分，不提供不得分；</w:t>
            </w:r>
          </w:p>
        </w:tc>
        <w:tc>
          <w:tcPr>
            <w:tcW w:w="1715" w:type="dxa"/>
            <w:shd w:val="clear" w:color="auto" w:fill="FFFFFF"/>
            <w:noWrap/>
            <w:tcMar>
              <w:left w:w="105" w:type="dxa"/>
              <w:right w:w="105" w:type="dxa"/>
            </w:tcMar>
            <w:vAlign w:val="center"/>
          </w:tcPr>
          <w:p w14:paraId="42B6F167">
            <w:pPr>
              <w:bidi w:val="0"/>
              <w:jc w:val="left"/>
              <w:rPr>
                <w:rFonts w:hint="eastAsia" w:ascii="仿宋" w:hAnsi="仿宋" w:eastAsia="仿宋" w:cs="仿宋"/>
                <w:b/>
                <w:bCs/>
                <w:sz w:val="24"/>
                <w:szCs w:val="24"/>
                <w:highlight w:val="none"/>
              </w:rPr>
            </w:pPr>
          </w:p>
        </w:tc>
      </w:tr>
      <w:tr w14:paraId="10CE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blCellSpacing w:w="0" w:type="dxa"/>
          <w:jc w:val="center"/>
        </w:trPr>
        <w:tc>
          <w:tcPr>
            <w:tcW w:w="7084" w:type="dxa"/>
            <w:shd w:val="clear" w:color="auto" w:fill="FFFFFF"/>
            <w:noWrap/>
            <w:tcMar>
              <w:left w:w="105" w:type="dxa"/>
              <w:right w:w="105" w:type="dxa"/>
            </w:tcMar>
            <w:vAlign w:val="center"/>
          </w:tcPr>
          <w:p w14:paraId="5A226567">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六、应急保障方案  10%</w:t>
            </w:r>
          </w:p>
        </w:tc>
        <w:tc>
          <w:tcPr>
            <w:tcW w:w="1715" w:type="dxa"/>
            <w:shd w:val="clear" w:color="auto" w:fill="FFFFFF"/>
            <w:noWrap/>
            <w:tcMar>
              <w:left w:w="105" w:type="dxa"/>
              <w:right w:w="105" w:type="dxa"/>
            </w:tcMar>
            <w:vAlign w:val="center"/>
          </w:tcPr>
          <w:p w14:paraId="22C187BB">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得分</w:t>
            </w:r>
          </w:p>
        </w:tc>
      </w:tr>
      <w:tr w14:paraId="79A8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4" w:hRule="atLeast"/>
          <w:tblCellSpacing w:w="0" w:type="dxa"/>
          <w:jc w:val="center"/>
        </w:trPr>
        <w:tc>
          <w:tcPr>
            <w:tcW w:w="7084" w:type="dxa"/>
            <w:shd w:val="clear" w:color="auto" w:fill="FFFFFF"/>
            <w:noWrap/>
            <w:tcMar>
              <w:left w:w="105" w:type="dxa"/>
              <w:right w:w="105" w:type="dxa"/>
            </w:tcMar>
            <w:vAlign w:val="center"/>
          </w:tcPr>
          <w:p w14:paraId="2B763071">
            <w:p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承包商应制定以下各类情况的应急预案：</w:t>
            </w:r>
          </w:p>
          <w:p w14:paraId="73A91498">
            <w:pPr>
              <w:numPr>
                <w:ilvl w:val="0"/>
                <w:numId w:val="2"/>
              </w:num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食品卫生安全事件预案；</w:t>
            </w:r>
          </w:p>
          <w:p w14:paraId="28F60DEB">
            <w:pPr>
              <w:numPr>
                <w:ilvl w:val="0"/>
                <w:numId w:val="2"/>
              </w:num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突然断水、断电、停气的应急预案；</w:t>
            </w:r>
          </w:p>
          <w:p w14:paraId="3802763A">
            <w:pPr>
              <w:numPr>
                <w:ilvl w:val="0"/>
                <w:numId w:val="2"/>
              </w:num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消防应急预案；</w:t>
            </w:r>
          </w:p>
          <w:p w14:paraId="5C871FCC">
            <w:pPr>
              <w:numPr>
                <w:ilvl w:val="0"/>
                <w:numId w:val="2"/>
              </w:numPr>
              <w:bidi w:val="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出现流行性传染病时餐饮服务应急预案。</w:t>
            </w:r>
          </w:p>
          <w:p w14:paraId="19F99EDF">
            <w:pPr>
              <w:bidi w:val="0"/>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本项共计10分；每有一项方案内容缺失或不满足本项目采购需求每一处扣2.5分，扣完为止</w:t>
            </w:r>
          </w:p>
        </w:tc>
        <w:tc>
          <w:tcPr>
            <w:tcW w:w="1715" w:type="dxa"/>
            <w:shd w:val="clear" w:color="auto" w:fill="FFFFFF"/>
            <w:noWrap/>
            <w:tcMar>
              <w:left w:w="105" w:type="dxa"/>
              <w:right w:w="105" w:type="dxa"/>
            </w:tcMar>
            <w:vAlign w:val="center"/>
          </w:tcPr>
          <w:p w14:paraId="7AAD34EF">
            <w:pPr>
              <w:bidi w:val="0"/>
              <w:jc w:val="left"/>
              <w:rPr>
                <w:rFonts w:hint="eastAsia" w:ascii="仿宋" w:hAnsi="仿宋" w:eastAsia="仿宋" w:cs="仿宋"/>
                <w:b/>
                <w:bCs/>
                <w:sz w:val="24"/>
                <w:szCs w:val="24"/>
                <w:highlight w:val="none"/>
              </w:rPr>
            </w:pPr>
          </w:p>
        </w:tc>
      </w:tr>
    </w:tbl>
    <w:p w14:paraId="1D6DC1D3">
      <w:pPr>
        <w:bidi w:val="0"/>
        <w:rPr>
          <w:rFonts w:hint="eastAsia"/>
        </w:rPr>
      </w:pPr>
    </w:p>
    <w:p w14:paraId="3064D53C">
      <w:pPr>
        <w:numPr>
          <w:ilvl w:val="0"/>
          <w:numId w:val="0"/>
        </w:numPr>
        <w:bidi w:val="0"/>
        <w:ind w:firstLine="482" w:firstLineChars="200"/>
        <w:jc w:val="left"/>
        <w:rPr>
          <w:rFonts w:hint="eastAsia" w:ascii="仿宋" w:hAnsi="仿宋" w:eastAsia="仿宋" w:cs="仿宋"/>
          <w:b/>
          <w:bCs/>
          <w:sz w:val="24"/>
          <w:szCs w:val="24"/>
          <w:highlight w:val="none"/>
        </w:rPr>
      </w:pPr>
    </w:p>
    <w:sectPr>
      <w:headerReference r:id="rId3" w:type="default"/>
      <w:footerReference r:id="rId4" w:type="default"/>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66C24720-B4E9-425E-B940-270F29AA8A9A}"/>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14A5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3D6A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33D6A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46C0">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E46DE"/>
    <w:multiLevelType w:val="singleLevel"/>
    <w:tmpl w:val="833E46DE"/>
    <w:lvl w:ilvl="0" w:tentative="0">
      <w:start w:val="1"/>
      <w:numFmt w:val="decimal"/>
      <w:suff w:val="nothing"/>
      <w:lvlText w:val="%1、"/>
      <w:lvlJc w:val="left"/>
    </w:lvl>
  </w:abstractNum>
  <w:abstractNum w:abstractNumId="1">
    <w:nsid w:val="1BBEA7D2"/>
    <w:multiLevelType w:val="singleLevel"/>
    <w:tmpl w:val="1BBEA7D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ZDM4MmEwNDg4ODhmMTcwMWEwNTczOWNlMWJmOWEifQ=="/>
  </w:docVars>
  <w:rsids>
    <w:rsidRoot w:val="70A06B13"/>
    <w:rsid w:val="000E233C"/>
    <w:rsid w:val="00D40D66"/>
    <w:rsid w:val="018C1375"/>
    <w:rsid w:val="034174E8"/>
    <w:rsid w:val="060C3CF3"/>
    <w:rsid w:val="072C71F1"/>
    <w:rsid w:val="078517DD"/>
    <w:rsid w:val="089275A1"/>
    <w:rsid w:val="096612C0"/>
    <w:rsid w:val="0B7B7615"/>
    <w:rsid w:val="0C003A0E"/>
    <w:rsid w:val="0E032C8D"/>
    <w:rsid w:val="0EC8183A"/>
    <w:rsid w:val="0ECC216E"/>
    <w:rsid w:val="10E55348"/>
    <w:rsid w:val="12371E14"/>
    <w:rsid w:val="123A377F"/>
    <w:rsid w:val="1374339B"/>
    <w:rsid w:val="191A54DC"/>
    <w:rsid w:val="1A6F61EF"/>
    <w:rsid w:val="1B4A1EFB"/>
    <w:rsid w:val="1C513BF3"/>
    <w:rsid w:val="1DF51610"/>
    <w:rsid w:val="1EE73F05"/>
    <w:rsid w:val="21AF5822"/>
    <w:rsid w:val="23460B1A"/>
    <w:rsid w:val="23FF1708"/>
    <w:rsid w:val="253D32E1"/>
    <w:rsid w:val="26EA5DEA"/>
    <w:rsid w:val="2758774E"/>
    <w:rsid w:val="27915175"/>
    <w:rsid w:val="27D2089B"/>
    <w:rsid w:val="28252E41"/>
    <w:rsid w:val="28DB0637"/>
    <w:rsid w:val="298F2D94"/>
    <w:rsid w:val="2D337356"/>
    <w:rsid w:val="2DE550F5"/>
    <w:rsid w:val="2DE76212"/>
    <w:rsid w:val="2E942C09"/>
    <w:rsid w:val="2EC93975"/>
    <w:rsid w:val="2F700534"/>
    <w:rsid w:val="300E12F2"/>
    <w:rsid w:val="3032101E"/>
    <w:rsid w:val="32852D31"/>
    <w:rsid w:val="34AF48F4"/>
    <w:rsid w:val="34E455E4"/>
    <w:rsid w:val="369370DE"/>
    <w:rsid w:val="380E12C2"/>
    <w:rsid w:val="3A7A01BB"/>
    <w:rsid w:val="3C0069B2"/>
    <w:rsid w:val="3E917038"/>
    <w:rsid w:val="3F3E6DD2"/>
    <w:rsid w:val="3F6C7E77"/>
    <w:rsid w:val="3F915A00"/>
    <w:rsid w:val="417B196B"/>
    <w:rsid w:val="418129B0"/>
    <w:rsid w:val="41980069"/>
    <w:rsid w:val="41F84348"/>
    <w:rsid w:val="462B58AB"/>
    <w:rsid w:val="47794F1B"/>
    <w:rsid w:val="4866602E"/>
    <w:rsid w:val="4A7B7248"/>
    <w:rsid w:val="4ADB7DCC"/>
    <w:rsid w:val="4BB74194"/>
    <w:rsid w:val="51FF4AE6"/>
    <w:rsid w:val="531A7831"/>
    <w:rsid w:val="536203AC"/>
    <w:rsid w:val="554B6E8B"/>
    <w:rsid w:val="57470E76"/>
    <w:rsid w:val="591271D0"/>
    <w:rsid w:val="5A6D38D4"/>
    <w:rsid w:val="5D7774DB"/>
    <w:rsid w:val="5DF64FF0"/>
    <w:rsid w:val="5F681A9C"/>
    <w:rsid w:val="671932CB"/>
    <w:rsid w:val="67C42883"/>
    <w:rsid w:val="68281E23"/>
    <w:rsid w:val="6977790A"/>
    <w:rsid w:val="6A237938"/>
    <w:rsid w:val="6A8C2E97"/>
    <w:rsid w:val="6BE10BC5"/>
    <w:rsid w:val="6C482B9A"/>
    <w:rsid w:val="7081360B"/>
    <w:rsid w:val="70A06B13"/>
    <w:rsid w:val="74A82185"/>
    <w:rsid w:val="75711A6A"/>
    <w:rsid w:val="75C54B1B"/>
    <w:rsid w:val="76405474"/>
    <w:rsid w:val="76C06440"/>
    <w:rsid w:val="771E4103"/>
    <w:rsid w:val="79BF0D8A"/>
    <w:rsid w:val="7A717937"/>
    <w:rsid w:val="7AC56F0E"/>
    <w:rsid w:val="7B177809"/>
    <w:rsid w:val="7CF2727E"/>
    <w:rsid w:val="7DDA2983"/>
    <w:rsid w:val="7E2E7A36"/>
    <w:rsid w:val="7F217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hAnsi="宋体" w:eastAsia="仿宋_GB2312"/>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4116</Words>
  <Characters>4262</Characters>
  <Lines>0</Lines>
  <Paragraphs>0</Paragraphs>
  <TotalTime>11</TotalTime>
  <ScaleCrop>false</ScaleCrop>
  <LinksUpToDate>false</LinksUpToDate>
  <CharactersWithSpaces>4335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2024-11-13T07:30:00Z</dcterms:created>
  <dc:creator>张永忠</dc:creator>
  <cp:lastModifiedBy>starsmaily</cp:lastModifiedBy>
  <cp:lastPrinted>2024-12-11T03:28:00Z</cp:lastPrinted>
  <dcterms:modified xsi:type="dcterms:W3CDTF">2024-12-11T06:54:24Z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FF4899B06C4548D3956B941EB1DBEE26_13</vt:lpwstr>
  </property>
</Properties>
</file>