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b/>
          <w:color w:val="000000"/>
          <w:sz w:val="30"/>
          <w:szCs w:val="30"/>
        </w:rPr>
      </w:pPr>
      <w:r>
        <w:rPr>
          <w:rFonts w:hint="eastAsia" w:ascii="宋体"/>
          <w:b/>
          <w:color w:val="000000"/>
          <w:sz w:val="30"/>
          <w:szCs w:val="30"/>
        </w:rPr>
        <w:t>采购</w:t>
      </w:r>
      <w:r>
        <w:rPr>
          <w:rFonts w:hint="eastAsia" w:ascii="宋体"/>
          <w:b/>
          <w:color w:val="000000"/>
          <w:sz w:val="30"/>
          <w:szCs w:val="30"/>
          <w:lang w:eastAsia="zh-CN"/>
        </w:rPr>
        <w:t>项目</w:t>
      </w:r>
      <w:r>
        <w:rPr>
          <w:rFonts w:hint="eastAsia" w:ascii="宋体"/>
          <w:b/>
          <w:color w:val="000000"/>
          <w:sz w:val="30"/>
          <w:szCs w:val="30"/>
        </w:rPr>
        <w:t>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p>
      <w:pPr>
        <w:jc w:val="both"/>
        <w:rPr>
          <w:rFonts w:hint="eastAsia" w:ascii="宋体"/>
          <w:b/>
          <w:color w:val="000000"/>
          <w:sz w:val="52"/>
          <w:szCs w:val="52"/>
        </w:rPr>
      </w:pPr>
    </w:p>
    <w:p>
      <w:pPr>
        <w:jc w:val="center"/>
        <w:rPr>
          <w:rFonts w:hint="eastAsia" w:ascii="宋体"/>
          <w:b/>
          <w:color w:val="000000"/>
          <w:sz w:val="52"/>
          <w:szCs w:val="52"/>
          <w:lang w:eastAsia="zh-CN"/>
        </w:rPr>
      </w:pPr>
      <w:r>
        <w:rPr>
          <w:rFonts w:hint="eastAsia" w:ascii="宋体"/>
          <w:b/>
          <w:color w:val="000000"/>
          <w:sz w:val="52"/>
          <w:szCs w:val="52"/>
          <w:lang w:eastAsia="zh-CN"/>
        </w:rPr>
        <w:t>仪陇县中医医院</w:t>
      </w:r>
    </w:p>
    <w:p>
      <w:pPr>
        <w:jc w:val="center"/>
        <w:rPr>
          <w:rFonts w:hint="eastAsia" w:ascii="宋体"/>
          <w:b/>
          <w:color w:val="000000"/>
          <w:sz w:val="52"/>
          <w:szCs w:val="52"/>
        </w:rPr>
      </w:pPr>
      <w:r>
        <w:rPr>
          <w:rFonts w:hint="eastAsia" w:ascii="宋体"/>
          <w:b/>
          <w:color w:val="000000"/>
          <w:sz w:val="52"/>
          <w:szCs w:val="52"/>
          <w:lang w:eastAsia="zh-CN"/>
        </w:rPr>
        <w:t>洗胃机、多孔无影灯采购</w:t>
      </w:r>
      <w:r>
        <w:rPr>
          <w:rFonts w:hint="eastAsia" w:ascii="宋体"/>
          <w:b/>
          <w:color w:val="000000"/>
          <w:sz w:val="52"/>
          <w:szCs w:val="52"/>
        </w:rPr>
        <w:t>项目</w:t>
      </w:r>
    </w:p>
    <w:p>
      <w:pPr>
        <w:rPr>
          <w:rFonts w:hint="eastAsia"/>
          <w:b/>
          <w:color w:val="000000"/>
          <w:sz w:val="52"/>
          <w:szCs w:val="52"/>
        </w:rPr>
      </w:pPr>
    </w:p>
    <w:p>
      <w:pPr>
        <w:rPr>
          <w:rFonts w:hint="eastAsia"/>
          <w:b/>
          <w:color w:val="000000"/>
          <w:sz w:val="52"/>
          <w:szCs w:val="52"/>
        </w:rPr>
      </w:pPr>
    </w:p>
    <w:p>
      <w:pPr>
        <w:rPr>
          <w:rFonts w:hint="eastAsia"/>
          <w:b/>
          <w:color w:val="000000"/>
          <w:sz w:val="52"/>
          <w:szCs w:val="52"/>
        </w:rPr>
      </w:pPr>
    </w:p>
    <w:p>
      <w:pPr>
        <w:jc w:val="center"/>
        <w:rPr>
          <w:rFonts w:hint="eastAsia" w:ascii="宋体"/>
          <w:b/>
          <w:color w:val="000000"/>
          <w:sz w:val="52"/>
          <w:szCs w:val="52"/>
        </w:rPr>
      </w:pPr>
      <w:r>
        <w:rPr>
          <w:rFonts w:hint="eastAsia" w:ascii="宋体"/>
          <w:b/>
          <w:color w:val="000000"/>
          <w:sz w:val="52"/>
          <w:szCs w:val="52"/>
        </w:rPr>
        <w:t>询</w:t>
      </w:r>
      <w:bookmarkStart w:id="2" w:name="_GoBack"/>
      <w:bookmarkEnd w:id="2"/>
    </w:p>
    <w:p>
      <w:pPr>
        <w:jc w:val="center"/>
        <w:rPr>
          <w:rFonts w:hint="eastAsia"/>
          <w:b/>
          <w:color w:val="000000"/>
          <w:sz w:val="52"/>
          <w:szCs w:val="52"/>
        </w:rPr>
      </w:pPr>
      <w:r>
        <w:rPr>
          <w:rFonts w:hint="eastAsia" w:ascii="宋体"/>
          <w:b/>
          <w:color w:val="000000"/>
          <w:sz w:val="52"/>
          <w:szCs w:val="52"/>
        </w:rPr>
        <w:t>价</w:t>
      </w:r>
    </w:p>
    <w:p>
      <w:pPr>
        <w:jc w:val="center"/>
        <w:rPr>
          <w:rFonts w:hint="eastAsia"/>
          <w:b/>
          <w:color w:val="000000"/>
          <w:sz w:val="52"/>
          <w:szCs w:val="52"/>
        </w:rPr>
      </w:pPr>
      <w:r>
        <w:rPr>
          <w:rFonts w:hint="eastAsia"/>
          <w:b/>
          <w:color w:val="000000"/>
          <w:sz w:val="52"/>
          <w:szCs w:val="52"/>
        </w:rPr>
        <w:t>通</w:t>
      </w:r>
    </w:p>
    <w:p>
      <w:pPr>
        <w:jc w:val="center"/>
        <w:rPr>
          <w:rFonts w:hint="eastAsia"/>
          <w:b/>
          <w:color w:val="000000"/>
          <w:sz w:val="52"/>
          <w:szCs w:val="52"/>
        </w:rPr>
      </w:pPr>
      <w:r>
        <w:rPr>
          <w:rFonts w:hint="eastAsia"/>
          <w:b/>
          <w:color w:val="000000"/>
          <w:sz w:val="52"/>
          <w:szCs w:val="52"/>
        </w:rPr>
        <w:t>知</w:t>
      </w:r>
    </w:p>
    <w:p>
      <w:pPr>
        <w:jc w:val="center"/>
        <w:rPr>
          <w:rFonts w:hint="eastAsia"/>
          <w:b/>
          <w:color w:val="000000"/>
          <w:sz w:val="52"/>
          <w:szCs w:val="52"/>
        </w:rPr>
      </w:pPr>
      <w:r>
        <w:rPr>
          <w:rFonts w:hint="eastAsia"/>
          <w:b/>
          <w:color w:val="000000"/>
          <w:sz w:val="52"/>
          <w:szCs w:val="52"/>
        </w:rPr>
        <w:t>书</w:t>
      </w:r>
    </w:p>
    <w:p>
      <w:pPr>
        <w:spacing w:line="360" w:lineRule="auto"/>
        <w:jc w:val="center"/>
        <w:rPr>
          <w:rFonts w:hint="eastAsia"/>
          <w:b/>
          <w:color w:val="000000"/>
          <w:sz w:val="52"/>
          <w:szCs w:val="52"/>
        </w:rPr>
      </w:pPr>
    </w:p>
    <w:p>
      <w:pPr>
        <w:spacing w:line="360" w:lineRule="auto"/>
        <w:jc w:val="center"/>
        <w:rPr>
          <w:rFonts w:hint="eastAsia"/>
          <w:b/>
          <w:color w:val="000000"/>
          <w:sz w:val="32"/>
          <w:szCs w:val="32"/>
        </w:rPr>
      </w:pPr>
    </w:p>
    <w:p>
      <w:pPr>
        <w:spacing w:line="360" w:lineRule="auto"/>
        <w:rPr>
          <w:rFonts w:hint="eastAsia" w:ascii="宋体"/>
          <w:b/>
          <w:bCs/>
          <w:color w:val="000000"/>
          <w:sz w:val="24"/>
        </w:rPr>
      </w:pPr>
    </w:p>
    <w:p>
      <w:pPr>
        <w:spacing w:line="400" w:lineRule="exact"/>
        <w:jc w:val="center"/>
        <w:rPr>
          <w:rFonts w:hint="eastAsia" w:ascii="宋体" w:hAnsi="宋体"/>
          <w:b/>
          <w:bCs/>
          <w:color w:val="000000"/>
          <w:sz w:val="32"/>
          <w:lang w:eastAsia="zh-CN"/>
        </w:rPr>
      </w:pPr>
      <w:r>
        <w:rPr>
          <w:rFonts w:hint="eastAsia" w:ascii="宋体" w:hAnsi="宋体"/>
          <w:b/>
          <w:bCs/>
          <w:color w:val="000000"/>
          <w:sz w:val="32"/>
          <w:lang w:eastAsia="zh-CN"/>
        </w:rPr>
        <w:t>采购人：仪陇县中医医院</w:t>
      </w:r>
    </w:p>
    <w:p>
      <w:pPr>
        <w:spacing w:line="400" w:lineRule="exact"/>
        <w:jc w:val="center"/>
        <w:rPr>
          <w:rFonts w:hint="eastAsia" w:ascii="宋体" w:hAnsi="宋体"/>
          <w:b/>
          <w:bCs/>
          <w:color w:val="000000"/>
          <w:sz w:val="32"/>
          <w:lang w:eastAsia="zh-CN"/>
        </w:rPr>
      </w:pPr>
    </w:p>
    <w:p>
      <w:pPr>
        <w:spacing w:line="400" w:lineRule="exact"/>
        <w:jc w:val="center"/>
        <w:rPr>
          <w:rFonts w:hint="eastAsia" w:ascii="宋体" w:hAnsi="宋体"/>
          <w:b/>
          <w:bCs/>
          <w:color w:val="000000"/>
          <w:sz w:val="32"/>
          <w:lang w:val="en-US" w:eastAsia="zh-CN"/>
        </w:rPr>
      </w:pPr>
      <w:r>
        <w:rPr>
          <w:rFonts w:hint="eastAsia" w:ascii="宋体" w:hAnsi="宋体"/>
          <w:b/>
          <w:bCs/>
          <w:color w:val="000000"/>
          <w:sz w:val="32"/>
          <w:lang w:eastAsia="zh-CN"/>
        </w:rPr>
        <w:t>日</w:t>
      </w:r>
      <w:r>
        <w:rPr>
          <w:rFonts w:hint="eastAsia" w:ascii="宋体" w:hAnsi="宋体"/>
          <w:b/>
          <w:bCs/>
          <w:color w:val="000000"/>
          <w:sz w:val="32"/>
          <w:lang w:val="en-US" w:eastAsia="zh-CN"/>
        </w:rPr>
        <w:t xml:space="preserve">  </w:t>
      </w:r>
      <w:r>
        <w:rPr>
          <w:rFonts w:hint="eastAsia" w:ascii="宋体" w:hAnsi="宋体"/>
          <w:b/>
          <w:bCs/>
          <w:color w:val="000000"/>
          <w:sz w:val="32"/>
          <w:lang w:eastAsia="zh-CN"/>
        </w:rPr>
        <w:t>期：</w:t>
      </w:r>
      <w:r>
        <w:rPr>
          <w:rFonts w:hint="eastAsia" w:ascii="宋体" w:hAnsi="宋体"/>
          <w:b/>
          <w:bCs/>
          <w:color w:val="000000"/>
          <w:sz w:val="32"/>
          <w:lang w:val="en-US" w:eastAsia="zh-CN"/>
        </w:rPr>
        <w:t>2023年07月20日</w:t>
      </w:r>
      <w:bookmarkStart w:id="0" w:name="_Hlt101843627"/>
      <w:bookmarkEnd w:id="0"/>
      <w:bookmarkStart w:id="1" w:name="_Hlt101233737"/>
      <w:bookmarkEnd w:id="1"/>
    </w:p>
    <w:p>
      <w:pPr>
        <w:spacing w:line="400" w:lineRule="exact"/>
        <w:jc w:val="center"/>
        <w:rPr>
          <w:rFonts w:hint="eastAsia" w:ascii="宋体" w:hAnsi="宋体"/>
          <w:b/>
          <w:bCs/>
          <w:color w:val="000000"/>
          <w:sz w:val="32"/>
          <w:lang w:val="en-US" w:eastAsia="zh-CN"/>
        </w:rPr>
      </w:pPr>
    </w:p>
    <w:p>
      <w:pPr>
        <w:keepNext w:val="0"/>
        <w:keepLines w:val="0"/>
        <w:pageBreakBefore w:val="0"/>
        <w:kinsoku/>
        <w:wordWrap/>
        <w:overflowPunct/>
        <w:topLinePunct w:val="0"/>
        <w:autoSpaceDE/>
        <w:autoSpaceDN/>
        <w:bidi w:val="0"/>
        <w:spacing w:line="360" w:lineRule="auto"/>
        <w:jc w:val="both"/>
        <w:rPr>
          <w:rFonts w:hint="eastAsia" w:ascii="宋体" w:hAnsi="宋体" w:eastAsia="宋体" w:cs="宋体"/>
          <w:b/>
          <w:color w:val="auto"/>
          <w:sz w:val="36"/>
          <w:szCs w:val="36"/>
        </w:rPr>
      </w:pPr>
    </w:p>
    <w:p>
      <w:pPr>
        <w:keepNext w:val="0"/>
        <w:keepLines w:val="0"/>
        <w:pageBreakBefore w:val="0"/>
        <w:kinsoku/>
        <w:wordWrap/>
        <w:overflowPunct/>
        <w:topLinePunct w:val="0"/>
        <w:autoSpaceDE/>
        <w:autoSpaceDN/>
        <w:bidi w:val="0"/>
        <w:spacing w:line="360" w:lineRule="auto"/>
        <w:jc w:val="center"/>
        <w:rPr>
          <w:rFonts w:hint="eastAsia" w:ascii="宋体" w:hAnsi="宋体" w:eastAsia="宋体" w:cs="宋体"/>
          <w:b/>
          <w:color w:val="auto"/>
          <w:sz w:val="36"/>
          <w:szCs w:val="36"/>
        </w:rPr>
      </w:pPr>
      <w:r>
        <w:rPr>
          <w:rFonts w:hint="eastAsia" w:ascii="宋体" w:hAnsi="宋体" w:eastAsia="宋体" w:cs="宋体"/>
          <w:b/>
          <w:color w:val="auto"/>
          <w:sz w:val="36"/>
          <w:szCs w:val="36"/>
        </w:rPr>
        <w:t>询价通知书</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lang w:eastAsia="zh-CN"/>
        </w:rPr>
      </w:pP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b/>
          <w:color w:val="auto"/>
          <w:sz w:val="28"/>
          <w:szCs w:val="28"/>
        </w:rPr>
      </w:pPr>
      <w:r>
        <w:rPr>
          <w:rFonts w:hint="eastAsia" w:ascii="宋体" w:hAnsi="宋体" w:eastAsia="宋体" w:cs="宋体"/>
          <w:color w:val="auto"/>
          <w:sz w:val="28"/>
          <w:szCs w:val="28"/>
          <w:lang w:eastAsia="zh-CN"/>
        </w:rPr>
        <w:t>因我院工作需要需采购</w:t>
      </w:r>
      <w:r>
        <w:rPr>
          <w:rFonts w:hint="eastAsia" w:ascii="宋体" w:hAnsi="宋体" w:cs="宋体"/>
          <w:b/>
          <w:bCs/>
          <w:color w:val="auto"/>
          <w:sz w:val="28"/>
          <w:szCs w:val="28"/>
          <w:lang w:eastAsia="zh-CN"/>
        </w:rPr>
        <w:t>洗胃机</w:t>
      </w:r>
      <w:r>
        <w:rPr>
          <w:rFonts w:hint="eastAsia"/>
          <w:b/>
          <w:bCs/>
          <w:sz w:val="28"/>
          <w:szCs w:val="28"/>
          <w:lang w:val="en-US" w:eastAsia="zh-CN"/>
        </w:rPr>
        <w:t>1</w:t>
      </w:r>
      <w:r>
        <w:rPr>
          <w:rFonts w:hint="eastAsia" w:ascii="宋体"/>
          <w:b/>
          <w:bCs/>
          <w:color w:val="000000"/>
          <w:sz w:val="28"/>
          <w:szCs w:val="28"/>
          <w:lang w:val="en-US" w:eastAsia="zh-CN"/>
        </w:rPr>
        <w:t>台</w:t>
      </w:r>
      <w:r>
        <w:rPr>
          <w:rFonts w:hint="eastAsia" w:ascii="宋体" w:hAnsi="宋体" w:cs="宋体"/>
          <w:b/>
          <w:bCs/>
          <w:color w:val="auto"/>
          <w:sz w:val="28"/>
          <w:szCs w:val="28"/>
          <w:lang w:eastAsia="zh-CN"/>
        </w:rPr>
        <w:t>、多孔无影灯</w:t>
      </w:r>
      <w:r>
        <w:rPr>
          <w:rFonts w:hint="eastAsia"/>
          <w:b/>
          <w:bCs/>
          <w:sz w:val="28"/>
          <w:szCs w:val="28"/>
          <w:lang w:val="en-US" w:eastAsia="zh-CN"/>
        </w:rPr>
        <w:t>1</w:t>
      </w:r>
      <w:r>
        <w:rPr>
          <w:rFonts w:hint="eastAsia" w:ascii="宋体"/>
          <w:b/>
          <w:bCs/>
          <w:color w:val="000000"/>
          <w:sz w:val="28"/>
          <w:szCs w:val="28"/>
          <w:lang w:val="en-US" w:eastAsia="zh-CN"/>
        </w:rPr>
        <w:t>台</w:t>
      </w:r>
      <w:r>
        <w:rPr>
          <w:rFonts w:hint="eastAsia" w:ascii="宋体" w:hAnsi="宋体" w:eastAsia="宋体" w:cs="宋体"/>
          <w:color w:val="auto"/>
          <w:sz w:val="28"/>
          <w:szCs w:val="28"/>
        </w:rPr>
        <w:t>，现向社会供应商进行询价，符合相应资格条件的供应商根据询价通知书的要求进行报价。项目的采购、质量、服务需求和供应商报价所</w:t>
      </w:r>
      <w:r>
        <w:rPr>
          <w:rFonts w:hint="eastAsia" w:ascii="宋体" w:hAnsi="宋体" w:eastAsia="宋体" w:cs="宋体"/>
          <w:color w:val="auto"/>
          <w:sz w:val="28"/>
          <w:szCs w:val="28"/>
          <w:lang w:eastAsia="zh-CN"/>
        </w:rPr>
        <w:t>需</w:t>
      </w:r>
      <w:r>
        <w:rPr>
          <w:rFonts w:hint="eastAsia" w:ascii="宋体" w:hAnsi="宋体" w:eastAsia="宋体" w:cs="宋体"/>
          <w:color w:val="auto"/>
          <w:sz w:val="28"/>
          <w:szCs w:val="28"/>
        </w:rPr>
        <w:t>具备的条件如下：</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一、基本情况：</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1.项目名称：</w:t>
      </w:r>
      <w:r>
        <w:rPr>
          <w:rFonts w:hint="eastAsia" w:ascii="宋体"/>
          <w:b/>
          <w:color w:val="000000"/>
          <w:sz w:val="28"/>
          <w:szCs w:val="28"/>
          <w:lang w:eastAsia="zh-CN"/>
        </w:rPr>
        <w:t>仪陇县中医医院洗胃机、多孔无影灯采购</w:t>
      </w:r>
      <w:r>
        <w:rPr>
          <w:rFonts w:hint="eastAsia" w:ascii="宋体"/>
          <w:b/>
          <w:color w:val="000000"/>
          <w:sz w:val="28"/>
          <w:szCs w:val="28"/>
        </w:rPr>
        <w:t>项目</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2.项目</w:t>
      </w:r>
      <w:r>
        <w:rPr>
          <w:rFonts w:hint="eastAsia" w:ascii="宋体" w:hAnsi="宋体" w:eastAsia="宋体" w:cs="宋体"/>
          <w:color w:val="auto"/>
          <w:sz w:val="28"/>
          <w:szCs w:val="28"/>
          <w:lang w:eastAsia="zh-CN"/>
        </w:rPr>
        <w:t>编号</w:t>
      </w:r>
      <w:r>
        <w:rPr>
          <w:rFonts w:hint="eastAsia" w:ascii="宋体" w:hAnsi="宋体" w:eastAsia="宋体" w:cs="宋体"/>
          <w:color w:val="auto"/>
          <w:sz w:val="28"/>
          <w:szCs w:val="28"/>
        </w:rPr>
        <w:t>：</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p>
      <w:pPr>
        <w:keepNext w:val="0"/>
        <w:keepLines w:val="0"/>
        <w:pageBreakBefore w:val="0"/>
        <w:kinsoku/>
        <w:wordWrap/>
        <w:overflowPunct/>
        <w:topLinePunct w:val="0"/>
        <w:autoSpaceDE/>
        <w:autoSpaceDN/>
        <w:bidi w:val="0"/>
        <w:snapToGrid w:val="0"/>
        <w:spacing w:line="360" w:lineRule="auto"/>
        <w:ind w:firstLine="560" w:firstLineChars="200"/>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rPr>
        <w:t>3.项目</w:t>
      </w:r>
      <w:r>
        <w:rPr>
          <w:rFonts w:hint="eastAsia" w:ascii="宋体" w:hAnsi="宋体" w:eastAsia="宋体" w:cs="宋体"/>
          <w:color w:val="auto"/>
          <w:sz w:val="28"/>
          <w:szCs w:val="28"/>
          <w:lang w:eastAsia="zh-CN"/>
        </w:rPr>
        <w:t>预算</w:t>
      </w:r>
      <w:r>
        <w:rPr>
          <w:rFonts w:hint="eastAsia" w:ascii="宋体" w:hAnsi="宋体" w:eastAsia="宋体" w:cs="宋体"/>
          <w:color w:val="auto"/>
          <w:sz w:val="28"/>
          <w:szCs w:val="28"/>
        </w:rPr>
        <w:t>：</w:t>
      </w:r>
      <w:r>
        <w:rPr>
          <w:rFonts w:hint="eastAsia" w:ascii="宋体" w:hAnsi="宋体" w:cs="宋体"/>
          <w:b/>
          <w:bCs/>
          <w:color w:val="auto"/>
          <w:sz w:val="28"/>
          <w:szCs w:val="28"/>
          <w:lang w:val="en-US" w:eastAsia="zh-CN"/>
        </w:rPr>
        <w:t>1.2万元</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u w:val="none"/>
        </w:rPr>
        <w:t>4.</w:t>
      </w:r>
      <w:r>
        <w:rPr>
          <w:rFonts w:hint="eastAsia" w:ascii="宋体" w:hAnsi="宋体" w:eastAsia="宋体" w:cs="宋体"/>
          <w:color w:val="auto"/>
          <w:sz w:val="28"/>
          <w:szCs w:val="28"/>
          <w:u w:val="none"/>
          <w:lang w:eastAsia="zh-CN"/>
        </w:rPr>
        <w:t>项目简要说明</w:t>
      </w:r>
      <w:r>
        <w:rPr>
          <w:rFonts w:hint="eastAsia" w:ascii="宋体" w:hAnsi="宋体" w:eastAsia="宋体" w:cs="宋体"/>
          <w:color w:val="auto"/>
          <w:sz w:val="28"/>
          <w:szCs w:val="28"/>
          <w:u w:val="none"/>
        </w:rPr>
        <w:t>：</w:t>
      </w:r>
      <w:r>
        <w:rPr>
          <w:rFonts w:hint="eastAsia" w:ascii="宋体" w:hAnsi="宋体" w:eastAsia="宋体" w:cs="宋体"/>
          <w:color w:val="auto"/>
          <w:sz w:val="28"/>
          <w:szCs w:val="28"/>
          <w:lang w:val="en-US" w:eastAsia="zh-CN"/>
        </w:rPr>
        <w:t>预算总价</w:t>
      </w:r>
      <w:r>
        <w:rPr>
          <w:rFonts w:hint="eastAsia" w:ascii="宋体" w:hAnsi="宋体" w:eastAsia="宋体" w:cs="宋体"/>
          <w:b/>
          <w:bCs/>
          <w:color w:val="auto"/>
          <w:sz w:val="28"/>
          <w:szCs w:val="28"/>
          <w:u w:val="single"/>
          <w:lang w:val="en-US" w:eastAsia="zh-CN"/>
        </w:rPr>
        <w:t xml:space="preserve"> </w:t>
      </w:r>
      <w:r>
        <w:rPr>
          <w:rFonts w:hint="eastAsia" w:ascii="宋体" w:hAnsi="宋体" w:cs="宋体"/>
          <w:b/>
          <w:bCs/>
          <w:color w:val="auto"/>
          <w:sz w:val="28"/>
          <w:szCs w:val="28"/>
          <w:u w:val="single"/>
          <w:lang w:val="en-US" w:eastAsia="zh-CN"/>
        </w:rPr>
        <w:t xml:space="preserve">1.2 </w:t>
      </w:r>
      <w:r>
        <w:rPr>
          <w:rFonts w:hint="eastAsia" w:ascii="宋体" w:hAnsi="宋体" w:eastAsia="宋体" w:cs="宋体"/>
          <w:color w:val="auto"/>
          <w:sz w:val="28"/>
          <w:szCs w:val="28"/>
          <w:lang w:val="en-US" w:eastAsia="zh-CN"/>
        </w:rPr>
        <w:t>万元，超过预算的报价无效</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5.质量和技术要求：合格标准符合国家、省、市及行业现行相关质量文件</w:t>
      </w:r>
      <w:r>
        <w:rPr>
          <w:rFonts w:hint="eastAsia" w:ascii="宋体" w:hAnsi="宋体" w:eastAsia="宋体" w:cs="宋体"/>
          <w:color w:val="auto"/>
          <w:sz w:val="28"/>
          <w:szCs w:val="28"/>
          <w:lang w:eastAsia="zh-CN"/>
        </w:rPr>
        <w:t>要求</w:t>
      </w:r>
      <w:r>
        <w:rPr>
          <w:rFonts w:hint="eastAsia" w:ascii="宋体" w:hAnsi="宋体" w:eastAsia="宋体" w:cs="宋体"/>
          <w:color w:val="auto"/>
          <w:sz w:val="28"/>
          <w:szCs w:val="28"/>
        </w:rPr>
        <w:t>和规定，工程或材料质量技术要求如下：</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（1）按</w:t>
      </w:r>
      <w:r>
        <w:rPr>
          <w:rFonts w:hint="eastAsia" w:ascii="宋体" w:hAnsi="宋体" w:eastAsia="宋体" w:cs="宋体"/>
          <w:color w:val="auto"/>
          <w:sz w:val="28"/>
          <w:szCs w:val="28"/>
          <w:lang w:eastAsia="zh-CN"/>
        </w:rPr>
        <w:t>医院要求进行配送、安装</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（2）有相关材料合格</w:t>
      </w:r>
      <w:r>
        <w:rPr>
          <w:rFonts w:hint="eastAsia" w:ascii="宋体" w:hAnsi="宋体" w:eastAsia="宋体" w:cs="宋体"/>
          <w:color w:val="auto"/>
          <w:sz w:val="28"/>
          <w:szCs w:val="28"/>
          <w:lang w:eastAsia="zh-CN"/>
        </w:rPr>
        <w:t>证件</w:t>
      </w:r>
      <w:r>
        <w:rPr>
          <w:rFonts w:hint="eastAsia" w:ascii="宋体" w:hAnsi="宋体" w:eastAsia="宋体" w:cs="宋体"/>
          <w:color w:val="auto"/>
          <w:sz w:val="28"/>
          <w:szCs w:val="28"/>
        </w:rPr>
        <w:t>或检验报告：</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.验收方式：</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乙方完成项目内容并提交相关资料后，由</w:t>
      </w:r>
      <w:r>
        <w:rPr>
          <w:rFonts w:hint="eastAsia" w:ascii="宋体" w:hAnsi="宋体" w:eastAsia="宋体" w:cs="宋体"/>
          <w:color w:val="auto"/>
          <w:sz w:val="28"/>
          <w:szCs w:val="28"/>
          <w:lang w:eastAsia="zh-CN"/>
        </w:rPr>
        <w:t>医</w:t>
      </w:r>
      <w:r>
        <w:rPr>
          <w:rFonts w:hint="eastAsia" w:ascii="宋体" w:hAnsi="宋体" w:eastAsia="宋体" w:cs="宋体"/>
          <w:color w:val="auto"/>
          <w:sz w:val="28"/>
          <w:szCs w:val="28"/>
        </w:rPr>
        <w:t>院相关部门组织验收小组进行验收。</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.售后服务要求：按常规质量和使用要求，如出现问题，</w:t>
      </w:r>
      <w:r>
        <w:rPr>
          <w:rFonts w:hint="eastAsia" w:ascii="宋体" w:hAnsi="宋体" w:eastAsia="宋体" w:cs="宋体"/>
          <w:color w:val="auto"/>
          <w:sz w:val="28"/>
          <w:szCs w:val="28"/>
          <w:lang w:eastAsia="zh-CN"/>
        </w:rPr>
        <w:t>供货</w:t>
      </w:r>
      <w:r>
        <w:rPr>
          <w:rFonts w:hint="eastAsia" w:ascii="宋体" w:hAnsi="宋体" w:eastAsia="宋体" w:cs="宋体"/>
          <w:color w:val="auto"/>
          <w:sz w:val="28"/>
          <w:szCs w:val="28"/>
        </w:rPr>
        <w:t>单位须在</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小时</w:t>
      </w:r>
      <w:r>
        <w:rPr>
          <w:rFonts w:hint="eastAsia" w:ascii="宋体" w:hAnsi="宋体" w:eastAsia="宋体" w:cs="宋体"/>
          <w:color w:val="auto"/>
          <w:sz w:val="28"/>
          <w:szCs w:val="28"/>
          <w:lang w:eastAsia="zh-CN"/>
        </w:rPr>
        <w:t>内响应，</w:t>
      </w:r>
      <w:r>
        <w:rPr>
          <w:rFonts w:hint="eastAsia" w:ascii="宋体" w:hAnsi="宋体" w:eastAsia="宋体" w:cs="宋体"/>
          <w:color w:val="auto"/>
          <w:sz w:val="28"/>
          <w:szCs w:val="28"/>
          <w:lang w:val="en-US" w:eastAsia="zh-CN"/>
        </w:rPr>
        <w:t>48小时内进行维修</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after="78"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rPr>
        <w:t>二、</w:t>
      </w:r>
      <w:r>
        <w:rPr>
          <w:rFonts w:hint="eastAsia" w:ascii="宋体" w:hAnsi="宋体" w:eastAsia="宋体" w:cs="宋体"/>
          <w:b/>
          <w:bCs/>
          <w:color w:val="auto"/>
          <w:sz w:val="28"/>
          <w:szCs w:val="28"/>
          <w:lang w:eastAsia="zh-CN"/>
        </w:rPr>
        <w:t>投标文件中须具备以下资料</w:t>
      </w:r>
    </w:p>
    <w:p>
      <w:pPr>
        <w:keepNext w:val="0"/>
        <w:keepLines w:val="0"/>
        <w:pageBreakBefore w:val="0"/>
        <w:kinsoku/>
        <w:wordWrap/>
        <w:overflowPunct/>
        <w:topLinePunct w:val="0"/>
        <w:autoSpaceDE/>
        <w:autoSpaceDN/>
        <w:bidi w:val="0"/>
        <w:spacing w:after="78" w:line="360" w:lineRule="auto"/>
        <w:ind w:firstLine="551" w:firstLineChars="196"/>
        <w:rPr>
          <w:rFonts w:hint="eastAsia" w:ascii="宋体" w:hAnsi="宋体" w:eastAsia="宋体" w:cs="宋体"/>
          <w:b/>
          <w:bCs/>
          <w:color w:val="auto"/>
          <w:sz w:val="28"/>
          <w:szCs w:val="28"/>
        </w:rPr>
      </w:pPr>
      <w:r>
        <w:rPr>
          <w:rFonts w:hint="eastAsia" w:ascii="宋体" w:hAnsi="宋体" w:eastAsia="宋体" w:cs="宋体"/>
          <w:b/>
          <w:bCs/>
          <w:color w:val="auto"/>
          <w:sz w:val="28"/>
          <w:szCs w:val="28"/>
        </w:rPr>
        <w:t>1. 供应商资格</w:t>
      </w:r>
      <w:r>
        <w:rPr>
          <w:rFonts w:hint="eastAsia" w:ascii="宋体" w:hAnsi="宋体" w:eastAsia="宋体" w:cs="宋体"/>
          <w:b/>
          <w:bCs/>
          <w:color w:val="auto"/>
          <w:sz w:val="28"/>
          <w:szCs w:val="28"/>
          <w:lang w:eastAsia="zh-CN"/>
        </w:rPr>
        <w:t>证明</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（1）具有合法资格和能力生产或经营采购文件规定的货物和有能力提供采购文件规定的服务的国内企业法人；</w:t>
      </w:r>
    </w:p>
    <w:p>
      <w:pPr>
        <w:keepNext w:val="0"/>
        <w:keepLines w:val="0"/>
        <w:pageBreakBefore w:val="0"/>
        <w:kinsoku/>
        <w:wordWrap/>
        <w:overflowPunct/>
        <w:topLinePunct w:val="0"/>
        <w:autoSpaceDE/>
        <w:autoSpaceDN/>
        <w:bidi w:val="0"/>
        <w:snapToGrid w:val="0"/>
        <w:spacing w:after="60"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（2）报价人具有</w:t>
      </w:r>
      <w:r>
        <w:rPr>
          <w:rFonts w:hint="eastAsia" w:ascii="宋体" w:hAnsi="宋体" w:eastAsia="宋体" w:cs="宋体"/>
          <w:color w:val="auto"/>
          <w:sz w:val="28"/>
          <w:szCs w:val="28"/>
          <w:lang w:eastAsia="zh-CN"/>
        </w:rPr>
        <w:t>医疗设备</w:t>
      </w:r>
      <w:r>
        <w:rPr>
          <w:rFonts w:hint="eastAsia" w:ascii="宋体" w:hAnsi="宋体" w:eastAsia="宋体" w:cs="宋体"/>
          <w:color w:val="auto"/>
          <w:sz w:val="28"/>
          <w:szCs w:val="28"/>
        </w:rPr>
        <w:t>类经营范围的企业；</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（3）报价人必须具有相应的售后服务能力；</w:t>
      </w:r>
    </w:p>
    <w:p>
      <w:pPr>
        <w:keepNext w:val="0"/>
        <w:keepLines w:val="0"/>
        <w:pageBreakBefore w:val="0"/>
        <w:kinsoku/>
        <w:wordWrap/>
        <w:overflowPunct/>
        <w:topLinePunct w:val="0"/>
        <w:autoSpaceDE/>
        <w:autoSpaceDN/>
        <w:bidi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（4）参加本次采购前三年内，在经营活动中没有被相关行政单位和司法机构作出停业整顿或不能参加有关报价的违法记录。</w:t>
      </w:r>
    </w:p>
    <w:p>
      <w:pPr>
        <w:keepNext w:val="0"/>
        <w:keepLines w:val="0"/>
        <w:pageBreakBefore w:val="0"/>
        <w:kinsoku/>
        <w:wordWrap/>
        <w:overflowPunct/>
        <w:topLinePunct w:val="0"/>
        <w:autoSpaceDE/>
        <w:autoSpaceDN/>
        <w:bidi w:val="0"/>
        <w:spacing w:after="78" w:line="360" w:lineRule="auto"/>
        <w:ind w:firstLine="562" w:firstLineChars="200"/>
        <w:rPr>
          <w:rFonts w:hint="eastAsia" w:ascii="宋体" w:hAnsi="宋体" w:eastAsia="宋体" w:cs="宋体"/>
          <w:b/>
          <w:bCs/>
          <w:color w:val="auto"/>
          <w:sz w:val="28"/>
          <w:szCs w:val="28"/>
        </w:rPr>
      </w:pPr>
      <w:r>
        <w:rPr>
          <w:rFonts w:hint="eastAsia" w:ascii="宋体" w:hAnsi="宋体" w:eastAsia="宋体" w:cs="宋体"/>
          <w:b/>
          <w:bCs/>
          <w:color w:val="auto"/>
          <w:sz w:val="28"/>
          <w:szCs w:val="28"/>
        </w:rPr>
        <w:t>2. 供应商须密封递交资料如下：</w:t>
      </w:r>
    </w:p>
    <w:p>
      <w:pPr>
        <w:keepNext w:val="0"/>
        <w:keepLines w:val="0"/>
        <w:pageBreakBefore w:val="0"/>
        <w:numPr>
          <w:ilvl w:val="0"/>
          <w:numId w:val="0"/>
        </w:numPr>
        <w:kinsoku/>
        <w:wordWrap/>
        <w:overflowPunct/>
        <w:topLinePunct w:val="0"/>
        <w:autoSpaceDE/>
        <w:autoSpaceDN/>
        <w:bidi w:val="0"/>
        <w:spacing w:after="78"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1</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rPr>
        <w:t>资质证明材料营业执照</w:t>
      </w:r>
      <w:r>
        <w:rPr>
          <w:rFonts w:hint="eastAsia" w:ascii="宋体" w:hAnsi="宋体" w:eastAsia="宋体" w:cs="宋体"/>
          <w:b/>
          <w:bCs/>
          <w:color w:val="auto"/>
          <w:sz w:val="28"/>
          <w:szCs w:val="28"/>
          <w:lang w:eastAsia="zh-CN"/>
        </w:rPr>
        <w:t>、医疗器械经营许可证</w:t>
      </w:r>
      <w:r>
        <w:rPr>
          <w:rFonts w:hint="eastAsia" w:ascii="宋体" w:hAnsi="宋体" w:eastAsia="宋体" w:cs="宋体"/>
          <w:b/>
          <w:bCs/>
          <w:color w:val="auto"/>
          <w:sz w:val="28"/>
          <w:szCs w:val="28"/>
          <w:lang w:val="en-US" w:eastAsia="zh-CN"/>
        </w:rPr>
        <w:t>(加盖单位公章复印件)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2</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询价响应</w:t>
      </w:r>
      <w:r>
        <w:rPr>
          <w:rFonts w:hint="eastAsia" w:ascii="宋体" w:hAnsi="宋体" w:eastAsia="宋体" w:cs="宋体"/>
          <w:b/>
          <w:bCs/>
          <w:color w:val="auto"/>
          <w:sz w:val="28"/>
          <w:szCs w:val="28"/>
        </w:rPr>
        <w:t>报价表（</w:t>
      </w:r>
      <w:r>
        <w:rPr>
          <w:rFonts w:hint="eastAsia" w:ascii="宋体" w:hAnsi="宋体" w:eastAsia="宋体" w:cs="宋体"/>
          <w:b/>
          <w:bCs/>
          <w:color w:val="auto"/>
          <w:sz w:val="28"/>
          <w:szCs w:val="28"/>
          <w:lang w:eastAsia="zh-CN"/>
        </w:rPr>
        <w:t>后附格式</w:t>
      </w:r>
      <w:r>
        <w:rPr>
          <w:rFonts w:hint="eastAsia" w:ascii="宋体" w:hAnsi="宋体" w:eastAsia="宋体" w:cs="宋体"/>
          <w:b/>
          <w:bCs/>
          <w:color w:val="auto"/>
          <w:sz w:val="28"/>
          <w:szCs w:val="28"/>
        </w:rPr>
        <w:t>）；</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3</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企业法人授权委托书（后附格式）；</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4</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生产厂家资质（医疗器械注册证、生产许可证、经营许可证、营业执照）；</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5</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所投产品的详细技术资料（中文）；</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6</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所投产品的配置清单；</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7</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交货期承诺；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8</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售后服务承诺；</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eastAsia="zh-CN"/>
        </w:rPr>
      </w:pPr>
      <w:r>
        <w:rPr>
          <w:rFonts w:hint="eastAsia" w:ascii="宋体" w:hAnsi="宋体" w:cs="宋体"/>
          <w:b/>
          <w:bCs/>
          <w:color w:val="auto"/>
          <w:sz w:val="28"/>
          <w:szCs w:val="28"/>
          <w:lang w:eastAsia="zh-CN"/>
        </w:rPr>
        <w:t>（</w:t>
      </w:r>
      <w:r>
        <w:rPr>
          <w:rFonts w:hint="eastAsia" w:ascii="宋体" w:hAnsi="宋体" w:cs="宋体"/>
          <w:b/>
          <w:bCs/>
          <w:color w:val="auto"/>
          <w:sz w:val="28"/>
          <w:szCs w:val="28"/>
          <w:lang w:val="en-US" w:eastAsia="zh-CN"/>
        </w:rPr>
        <w:t>9</w:t>
      </w:r>
      <w:r>
        <w:rPr>
          <w:rFonts w:hint="eastAsia" w:ascii="宋体" w:hAnsi="宋体" w:cs="宋体"/>
          <w:b/>
          <w:bCs/>
          <w:color w:val="auto"/>
          <w:sz w:val="28"/>
          <w:szCs w:val="28"/>
          <w:lang w:eastAsia="zh-CN"/>
        </w:rPr>
        <w:t>）</w:t>
      </w:r>
      <w:r>
        <w:rPr>
          <w:rFonts w:hint="eastAsia" w:ascii="宋体" w:hAnsi="宋体" w:eastAsia="宋体" w:cs="宋体"/>
          <w:b/>
          <w:bCs/>
          <w:color w:val="auto"/>
          <w:sz w:val="28"/>
          <w:szCs w:val="28"/>
          <w:lang w:eastAsia="zh-CN"/>
        </w:rPr>
        <w:t>本次询价不接受联合体投标，不接受电话、邮件、传真形式投标。</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3.供应商所提供的货物应当是全新、未使用过的原装合格正品，若能提供其它更优质的服务，可在服务承诺函中自行提供，该承诺将作为确定成交的参考依据；并保证所提供的货物的开箱合格率为100%，外观和内在质量都不得有任何问题。</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4.货物经使用单位验收合格后，根据合同进行结算。</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5.中标项目不得转包，发现转包或变相转包，立即取消中标资格。</w:t>
      </w:r>
    </w:p>
    <w:p>
      <w:pPr>
        <w:keepNext w:val="0"/>
        <w:keepLines w:val="0"/>
        <w:pageBreakBefore w:val="0"/>
        <w:kinsoku/>
        <w:wordWrap/>
        <w:overflowPunct/>
        <w:topLinePunct w:val="0"/>
        <w:autoSpaceDE/>
        <w:autoSpaceDN/>
        <w:bidi w:val="0"/>
        <w:snapToGrid w:val="0"/>
        <w:spacing w:line="360" w:lineRule="auto"/>
        <w:ind w:firstLine="562" w:firstLineChars="200"/>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6.投标单位应按本标书提供的报价单进行报价，不得手工填写和随意更改。</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val="en-US" w:eastAsia="zh-CN"/>
        </w:rPr>
      </w:pPr>
      <w:r>
        <w:rPr>
          <w:rFonts w:hint="eastAsia" w:ascii="宋体" w:hAnsi="宋体" w:eastAsia="宋体" w:cs="宋体"/>
          <w:b/>
          <w:bCs/>
          <w:color w:val="auto"/>
          <w:sz w:val="28"/>
          <w:szCs w:val="28"/>
          <w:lang w:val="en-US" w:eastAsia="zh-CN"/>
        </w:rPr>
        <w:t>三、相关要求：有下列情况之一者即视为无效投标文件。</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1、</w:t>
      </w:r>
      <w:r>
        <w:rPr>
          <w:rFonts w:hint="eastAsia" w:ascii="宋体" w:hAnsi="宋体" w:eastAsia="宋体" w:cs="宋体"/>
          <w:b/>
          <w:bCs/>
          <w:color w:val="auto"/>
          <w:sz w:val="28"/>
          <w:szCs w:val="28"/>
          <w:lang w:val="en-US" w:eastAsia="zh-CN"/>
        </w:rPr>
        <w:t>投标文件逾期未送达的；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2、</w:t>
      </w:r>
      <w:r>
        <w:rPr>
          <w:rFonts w:hint="eastAsia" w:ascii="宋体" w:hAnsi="宋体" w:eastAsia="宋体" w:cs="宋体"/>
          <w:b/>
          <w:bCs/>
          <w:color w:val="auto"/>
          <w:sz w:val="28"/>
          <w:szCs w:val="28"/>
          <w:lang w:val="en-US" w:eastAsia="zh-CN"/>
        </w:rPr>
        <w:t>投标文件密封或密封处未加盖单位公章的；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3、</w:t>
      </w:r>
      <w:r>
        <w:rPr>
          <w:rFonts w:hint="eastAsia" w:ascii="宋体" w:hAnsi="宋体" w:eastAsia="宋体" w:cs="宋体"/>
          <w:b/>
          <w:bCs/>
          <w:color w:val="auto"/>
          <w:sz w:val="28"/>
          <w:szCs w:val="28"/>
          <w:lang w:val="en-US" w:eastAsia="zh-CN"/>
        </w:rPr>
        <w:t>不具备询价通知书规定资格要求的；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4、</w:t>
      </w:r>
      <w:r>
        <w:rPr>
          <w:rFonts w:hint="eastAsia" w:ascii="宋体" w:hAnsi="宋体" w:eastAsia="宋体" w:cs="宋体"/>
          <w:b/>
          <w:bCs/>
          <w:color w:val="auto"/>
          <w:sz w:val="28"/>
          <w:szCs w:val="28"/>
          <w:lang w:val="en-US" w:eastAsia="zh-CN"/>
        </w:rPr>
        <w:t>报价单、服务承诺未加盖单位公章，法人代表或委托授权人未签字的；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5、</w:t>
      </w:r>
      <w:r>
        <w:rPr>
          <w:rFonts w:hint="eastAsia" w:ascii="宋体" w:hAnsi="宋体" w:eastAsia="宋体" w:cs="宋体"/>
          <w:b/>
          <w:bCs/>
          <w:color w:val="auto"/>
          <w:sz w:val="28"/>
          <w:szCs w:val="28"/>
          <w:lang w:val="en-US" w:eastAsia="zh-CN"/>
        </w:rPr>
        <w:t>未提供质量保证书和售后服务承诺书的；</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6、</w:t>
      </w:r>
      <w:r>
        <w:rPr>
          <w:rFonts w:hint="eastAsia" w:ascii="宋体" w:hAnsi="宋体" w:eastAsia="宋体" w:cs="宋体"/>
          <w:b/>
          <w:bCs/>
          <w:color w:val="auto"/>
          <w:sz w:val="28"/>
          <w:szCs w:val="28"/>
          <w:lang w:val="en-US" w:eastAsia="zh-CN"/>
        </w:rPr>
        <w:t>投标资质文件必须真实可靠，一旦发现有弄虚作假现象，取消投标资格，列入黑名单，以后我院所有采购活动将不再邀请参加；</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7、</w:t>
      </w:r>
      <w:r>
        <w:rPr>
          <w:rFonts w:hint="eastAsia" w:ascii="宋体" w:hAnsi="宋体" w:eastAsia="宋体" w:cs="宋体"/>
          <w:b/>
          <w:bCs/>
          <w:color w:val="auto"/>
          <w:sz w:val="28"/>
          <w:szCs w:val="28"/>
          <w:lang w:val="en-US" w:eastAsia="zh-CN"/>
        </w:rPr>
        <w:t>按采购公告要求如未能提供信息或信息不全，医院将只认可提供部分，其余将不予以认可；</w:t>
      </w:r>
    </w:p>
    <w:p>
      <w:pPr>
        <w:keepNext w:val="0"/>
        <w:keepLines w:val="0"/>
        <w:pageBreakBefore w:val="0"/>
        <w:numPr>
          <w:ilvl w:val="0"/>
          <w:numId w:val="0"/>
        </w:numPr>
        <w:kinsoku/>
        <w:wordWrap/>
        <w:overflowPunct/>
        <w:topLinePunct w:val="0"/>
        <w:autoSpaceDE/>
        <w:autoSpaceDN/>
        <w:bidi w:val="0"/>
        <w:snapToGrid w:val="0"/>
        <w:spacing w:line="360" w:lineRule="auto"/>
        <w:ind w:leftChars="0" w:firstLine="562" w:firstLineChars="200"/>
        <w:rPr>
          <w:rFonts w:hint="default"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8、</w:t>
      </w:r>
      <w:r>
        <w:rPr>
          <w:rFonts w:hint="eastAsia" w:ascii="宋体" w:hAnsi="宋体" w:eastAsia="宋体" w:cs="宋体"/>
          <w:b/>
          <w:bCs/>
          <w:color w:val="auto"/>
          <w:sz w:val="28"/>
          <w:szCs w:val="28"/>
          <w:lang w:val="en-US" w:eastAsia="zh-CN"/>
        </w:rPr>
        <w:t>投标人提供非本次采购目录要求以内的产品以及不能满足采购配置和技术要求的，将不予认可，不纳入采购。</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四</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成交原则</w:t>
      </w:r>
      <w:r>
        <w:rPr>
          <w:rFonts w:hint="eastAsia" w:ascii="宋体" w:hAnsi="宋体" w:eastAsia="宋体" w:cs="宋体"/>
          <w:b/>
          <w:bCs/>
          <w:color w:val="auto"/>
          <w:sz w:val="28"/>
          <w:szCs w:val="28"/>
        </w:rPr>
        <w:t>：</w:t>
      </w:r>
    </w:p>
    <w:p>
      <w:pPr>
        <w:keepNext w:val="0"/>
        <w:keepLines w:val="0"/>
        <w:pageBreakBefore w:val="0"/>
        <w:kinsoku/>
        <w:wordWrap/>
        <w:overflowPunct/>
        <w:topLinePunct w:val="0"/>
        <w:autoSpaceDE/>
        <w:autoSpaceDN/>
        <w:bidi w:val="0"/>
        <w:snapToGrid w:val="0"/>
        <w:spacing w:line="360" w:lineRule="auto"/>
        <w:ind w:firstLine="610" w:firstLineChars="218"/>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本次询价为一次性报价，采用最低评标价法，在全部满足询价通知书实质性要求前提下，对投标报价由低到高排序，报价最低的供应商为中标候选人（投标报价相同的，按技术指标优劣顺序排列）。</w:t>
      </w: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五</w:t>
      </w:r>
      <w:r>
        <w:rPr>
          <w:rFonts w:hint="eastAsia" w:ascii="宋体" w:hAnsi="宋体" w:eastAsia="宋体" w:cs="宋体"/>
          <w:b/>
          <w:bCs/>
          <w:color w:val="auto"/>
          <w:sz w:val="28"/>
          <w:szCs w:val="28"/>
        </w:rPr>
        <w:t>、</w:t>
      </w:r>
      <w:r>
        <w:rPr>
          <w:rFonts w:hint="eastAsia" w:ascii="宋体" w:hAnsi="宋体" w:eastAsia="宋体" w:cs="宋体"/>
          <w:b/>
          <w:bCs/>
          <w:color w:val="auto"/>
          <w:sz w:val="28"/>
          <w:szCs w:val="28"/>
          <w:lang w:eastAsia="zh-CN"/>
        </w:rPr>
        <w:t>项目</w:t>
      </w:r>
      <w:r>
        <w:rPr>
          <w:rFonts w:hint="eastAsia" w:ascii="宋体" w:hAnsi="宋体" w:eastAsia="宋体" w:cs="宋体"/>
          <w:b/>
          <w:bCs/>
          <w:color w:val="auto"/>
          <w:sz w:val="28"/>
          <w:szCs w:val="28"/>
        </w:rPr>
        <w:t>款支付方式：</w:t>
      </w:r>
    </w:p>
    <w:p>
      <w:pPr>
        <w:keepNext w:val="0"/>
        <w:keepLines w:val="0"/>
        <w:pageBreakBefore w:val="0"/>
        <w:kinsoku/>
        <w:wordWrap/>
        <w:overflowPunct/>
        <w:topLinePunct w:val="0"/>
        <w:autoSpaceDE/>
        <w:autoSpaceDN/>
        <w:bidi w:val="0"/>
        <w:spacing w:after="78"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付款方式大体如下：</w:t>
      </w:r>
    </w:p>
    <w:p>
      <w:pPr>
        <w:keepNext w:val="0"/>
        <w:keepLines w:val="0"/>
        <w:pageBreakBefore w:val="0"/>
        <w:tabs>
          <w:tab w:val="left" w:pos="0"/>
        </w:tabs>
        <w:kinsoku/>
        <w:wordWrap/>
        <w:overflowPunct/>
        <w:topLinePunct w:val="0"/>
        <w:autoSpaceDE/>
        <w:autoSpaceDN/>
        <w:bidi w:val="0"/>
        <w:spacing w:line="360" w:lineRule="auto"/>
        <w:ind w:firstLine="420" w:firstLineChars="150"/>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（1）</w:t>
      </w:r>
      <w:r>
        <w:rPr>
          <w:rFonts w:hint="eastAsia" w:ascii="宋体" w:hAnsi="宋体" w:eastAsia="宋体" w:cs="宋体"/>
          <w:color w:val="auto"/>
          <w:sz w:val="28"/>
          <w:szCs w:val="28"/>
          <w:lang w:eastAsia="zh-CN"/>
        </w:rPr>
        <w:t>货物验收合格后支付</w:t>
      </w:r>
      <w:r>
        <w:rPr>
          <w:rFonts w:hint="eastAsia" w:ascii="宋体" w:hAnsi="宋体" w:cs="宋体"/>
          <w:color w:val="auto"/>
          <w:sz w:val="28"/>
          <w:szCs w:val="28"/>
          <w:u w:val="single"/>
          <w:lang w:val="en-US" w:eastAsia="zh-CN"/>
        </w:rPr>
        <w:t xml:space="preserve"> 95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，从验收合格日起</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1</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lang w:val="en-US" w:eastAsia="zh-CN"/>
        </w:rPr>
        <w:t>年后支付剩余</w:t>
      </w:r>
      <w:r>
        <w:rPr>
          <w:rFonts w:hint="eastAsia" w:ascii="宋体" w:hAnsi="宋体" w:cs="宋体"/>
          <w:color w:val="auto"/>
          <w:sz w:val="28"/>
          <w:szCs w:val="28"/>
          <w:u w:val="single"/>
          <w:lang w:val="en-US" w:eastAsia="zh-CN"/>
        </w:rPr>
        <w:t xml:space="preserve"> 5</w:t>
      </w:r>
      <w:r>
        <w:rPr>
          <w:rFonts w:hint="eastAsia" w:ascii="宋体" w:hAnsi="宋体" w:eastAsia="宋体" w:cs="宋体"/>
          <w:color w:val="auto"/>
          <w:sz w:val="28"/>
          <w:szCs w:val="28"/>
          <w:u w:val="single"/>
          <w:lang w:val="en-US" w:eastAsia="zh-CN"/>
        </w:rPr>
        <w:t>%</w:t>
      </w:r>
      <w:r>
        <w:rPr>
          <w:rFonts w:hint="eastAsia" w:ascii="宋体" w:hAnsi="宋体" w:cs="宋体"/>
          <w:color w:val="auto"/>
          <w:sz w:val="28"/>
          <w:szCs w:val="28"/>
          <w:u w:val="single"/>
          <w:lang w:val="en-US" w:eastAsia="zh-CN"/>
        </w:rPr>
        <w:t xml:space="preserve"> </w:t>
      </w:r>
      <w:r>
        <w:rPr>
          <w:rFonts w:hint="eastAsia" w:ascii="宋体" w:hAnsi="宋体" w:cs="宋体"/>
          <w:color w:val="auto"/>
          <w:sz w:val="28"/>
          <w:szCs w:val="28"/>
          <w:u w:val="none"/>
          <w:lang w:val="en-US" w:eastAsia="zh-CN"/>
        </w:rPr>
        <w:t>。</w:t>
      </w:r>
    </w:p>
    <w:p>
      <w:pPr>
        <w:keepNext w:val="0"/>
        <w:keepLines w:val="0"/>
        <w:pageBreakBefore w:val="0"/>
        <w:kinsoku/>
        <w:wordWrap/>
        <w:overflowPunct/>
        <w:topLinePunct w:val="0"/>
        <w:autoSpaceDE/>
        <w:autoSpaceDN/>
        <w:bidi w:val="0"/>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eastAsia="zh-CN"/>
        </w:rPr>
        <w:t>六</w:t>
      </w:r>
      <w:r>
        <w:rPr>
          <w:rFonts w:hint="eastAsia" w:ascii="宋体" w:hAnsi="宋体" w:eastAsia="宋体" w:cs="宋体"/>
          <w:b/>
          <w:bCs/>
          <w:color w:val="auto"/>
          <w:sz w:val="28"/>
          <w:szCs w:val="28"/>
        </w:rPr>
        <w:t>、提交报价日期及地点：</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报名时间</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8:00</w:t>
      </w:r>
      <w:r>
        <w:rPr>
          <w:rFonts w:hint="eastAsia" w:ascii="宋体" w:hAnsi="宋体" w:eastAsia="宋体" w:cs="宋体"/>
          <w:color w:val="auto"/>
          <w:sz w:val="28"/>
          <w:szCs w:val="28"/>
          <w:lang w:eastAsia="zh-CN"/>
        </w:rPr>
        <w:t>起</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2023</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年</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07</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月</w:t>
      </w:r>
      <w:r>
        <w:rPr>
          <w:rFonts w:hint="eastAsia" w:ascii="宋体" w:hAnsi="宋体" w:eastAsia="宋体" w:cs="宋体"/>
          <w:color w:val="auto"/>
          <w:sz w:val="28"/>
          <w:szCs w:val="28"/>
          <w:u w:val="single"/>
        </w:rPr>
        <w:t xml:space="preserve"> </w:t>
      </w:r>
      <w:r>
        <w:rPr>
          <w:rFonts w:hint="eastAsia" w:ascii="宋体" w:hAnsi="宋体" w:cs="宋体"/>
          <w:color w:val="auto"/>
          <w:sz w:val="28"/>
          <w:szCs w:val="28"/>
          <w:u w:val="single"/>
          <w:lang w:val="en-US" w:eastAsia="zh-CN"/>
        </w:rPr>
        <w:t xml:space="preserve">25 </w:t>
      </w:r>
      <w:r>
        <w:rPr>
          <w:rFonts w:hint="eastAsia" w:ascii="宋体" w:hAnsi="宋体" w:eastAsia="宋体" w:cs="宋体"/>
          <w:color w:val="auto"/>
          <w:sz w:val="28"/>
          <w:szCs w:val="28"/>
        </w:rPr>
        <w:t>日</w:t>
      </w:r>
      <w:r>
        <w:rPr>
          <w:rFonts w:hint="eastAsia" w:ascii="宋体" w:hAnsi="宋体" w:cs="宋体"/>
          <w:color w:val="auto"/>
          <w:sz w:val="28"/>
          <w:szCs w:val="28"/>
          <w:u w:val="single"/>
          <w:lang w:eastAsia="zh-CN"/>
        </w:rPr>
        <w:t>上午</w:t>
      </w:r>
      <w:r>
        <w:rPr>
          <w:rFonts w:hint="eastAsia" w:ascii="宋体" w:hAnsi="宋体" w:cs="宋体"/>
          <w:color w:val="auto"/>
          <w:sz w:val="28"/>
          <w:szCs w:val="28"/>
          <w:u w:val="single"/>
          <w:lang w:val="en-US" w:eastAsia="zh-CN"/>
        </w:rPr>
        <w:t>12:00</w:t>
      </w:r>
      <w:r>
        <w:rPr>
          <w:rFonts w:hint="eastAsia" w:ascii="宋体" w:hAnsi="宋体" w:eastAsia="宋体" w:cs="宋体"/>
          <w:color w:val="auto"/>
          <w:sz w:val="28"/>
          <w:szCs w:val="28"/>
          <w:lang w:eastAsia="zh-CN"/>
        </w:rPr>
        <w:t>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工作日</w:t>
      </w:r>
      <w:r>
        <w:rPr>
          <w:rFonts w:hint="eastAsia" w:ascii="宋体" w:hAnsi="宋体" w:eastAsia="宋体" w:cs="宋体"/>
          <w:color w:val="auto"/>
          <w:sz w:val="28"/>
          <w:szCs w:val="28"/>
        </w:rPr>
        <w:t>上午</w:t>
      </w:r>
      <w:r>
        <w:rPr>
          <w:rFonts w:hint="eastAsia" w:ascii="宋体" w:hAnsi="宋体" w:eastAsia="宋体" w:cs="宋体"/>
          <w:color w:val="auto"/>
          <w:sz w:val="28"/>
          <w:szCs w:val="28"/>
          <w:lang w:val="en-US" w:eastAsia="zh-CN"/>
        </w:rPr>
        <w:t>08</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0</w:t>
      </w:r>
      <w:r>
        <w:rPr>
          <w:rFonts w:hint="eastAsia" w:ascii="宋体" w:hAnsi="宋体" w:eastAsia="宋体" w:cs="宋体"/>
          <w:color w:val="auto"/>
          <w:sz w:val="28"/>
          <w:szCs w:val="28"/>
        </w:rPr>
        <w:t>0</w:t>
      </w:r>
      <w:r>
        <w:rPr>
          <w:rFonts w:hint="eastAsia" w:ascii="宋体" w:hAnsi="宋体" w:eastAsia="宋体" w:cs="宋体"/>
          <w:color w:val="auto"/>
          <w:sz w:val="28"/>
          <w:szCs w:val="28"/>
          <w:lang w:val="en-US" w:eastAsia="zh-CN"/>
        </w:rPr>
        <w:t>-12：00</w:t>
      </w:r>
      <w:r>
        <w:rPr>
          <w:rFonts w:hint="eastAsia" w:ascii="宋体" w:hAnsi="宋体" w:eastAsia="宋体" w:cs="宋体"/>
          <w:color w:val="auto"/>
          <w:sz w:val="28"/>
          <w:szCs w:val="28"/>
          <w:lang w:eastAsia="zh-CN"/>
        </w:rPr>
        <w:t>，下午</w:t>
      </w:r>
      <w:r>
        <w:rPr>
          <w:rFonts w:hint="eastAsia" w:ascii="宋体" w:hAnsi="宋体" w:cs="宋体"/>
          <w:color w:val="auto"/>
          <w:sz w:val="28"/>
          <w:szCs w:val="28"/>
          <w:lang w:val="en-US" w:eastAsia="zh-CN"/>
        </w:rPr>
        <w:t>14</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3</w:t>
      </w:r>
      <w:r>
        <w:rPr>
          <w:rFonts w:hint="eastAsia" w:ascii="宋体" w:hAnsi="宋体" w:eastAsia="宋体" w:cs="宋体"/>
          <w:color w:val="auto"/>
          <w:sz w:val="28"/>
          <w:szCs w:val="28"/>
          <w:lang w:val="en-US" w:eastAsia="zh-CN"/>
        </w:rPr>
        <w:t>0-</w:t>
      </w:r>
      <w:r>
        <w:rPr>
          <w:rFonts w:hint="eastAsia" w:ascii="宋体" w:hAnsi="宋体" w:cs="宋体"/>
          <w:color w:val="auto"/>
          <w:sz w:val="28"/>
          <w:szCs w:val="28"/>
          <w:lang w:val="en-US" w:eastAsia="zh-CN"/>
        </w:rPr>
        <w:t>18</w:t>
      </w:r>
      <w:r>
        <w:rPr>
          <w:rFonts w:hint="eastAsia" w:ascii="宋体" w:hAnsi="宋体" w:eastAsia="宋体" w:cs="宋体"/>
          <w:color w:val="auto"/>
          <w:sz w:val="28"/>
          <w:szCs w:val="28"/>
          <w:lang w:val="en-US" w:eastAsia="zh-CN"/>
        </w:rPr>
        <w:t>：</w:t>
      </w:r>
      <w:r>
        <w:rPr>
          <w:rFonts w:hint="eastAsia" w:ascii="宋体" w:hAnsi="宋体" w:cs="宋体"/>
          <w:color w:val="auto"/>
          <w:sz w:val="28"/>
          <w:szCs w:val="28"/>
          <w:lang w:val="en-US" w:eastAsia="zh-CN"/>
        </w:rPr>
        <w:t>00</w:t>
      </w:r>
      <w:r>
        <w:rPr>
          <w:rFonts w:hint="eastAsia" w:ascii="宋体" w:hAnsi="宋体" w:eastAsia="宋体" w:cs="宋体"/>
          <w:color w:val="auto"/>
          <w:sz w:val="28"/>
          <w:szCs w:val="28"/>
          <w:lang w:eastAsia="zh-CN"/>
        </w:rPr>
        <w:t>递交投标文件</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报名地点：</w:t>
      </w:r>
      <w:r>
        <w:rPr>
          <w:rFonts w:hint="eastAsia" w:ascii="宋体" w:hAnsi="宋体" w:eastAsia="宋体" w:cs="宋体"/>
          <w:color w:val="auto"/>
          <w:sz w:val="28"/>
          <w:szCs w:val="28"/>
          <w:lang w:eastAsia="zh-CN"/>
        </w:rPr>
        <w:t>仪陇县中医医院</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仪陇县新政镇人民路</w:t>
      </w:r>
      <w:r>
        <w:rPr>
          <w:rFonts w:hint="eastAsia" w:ascii="宋体" w:hAnsi="宋体" w:eastAsia="宋体" w:cs="宋体"/>
          <w:color w:val="auto"/>
          <w:sz w:val="28"/>
          <w:szCs w:val="28"/>
          <w:lang w:val="en-US" w:eastAsia="zh-CN"/>
        </w:rPr>
        <w:t>335号岐黄楼302后勤保障部</w:t>
      </w:r>
      <w:r>
        <w:rPr>
          <w:rFonts w:hint="eastAsia" w:ascii="宋体" w:hAnsi="宋体" w:eastAsia="宋体" w:cs="宋体"/>
          <w:color w:val="auto"/>
          <w:sz w:val="28"/>
          <w:szCs w:val="28"/>
        </w:rPr>
        <w:t>）</w:t>
      </w:r>
    </w:p>
    <w:p>
      <w:pPr>
        <w:keepNext w:val="0"/>
        <w:keepLines w:val="0"/>
        <w:pageBreakBefore w:val="0"/>
        <w:kinsoku/>
        <w:wordWrap/>
        <w:overflowPunct/>
        <w:topLinePunct w:val="0"/>
        <w:autoSpaceDE/>
        <w:autoSpaceDN/>
        <w:bidi w:val="0"/>
        <w:spacing w:line="360" w:lineRule="auto"/>
        <w:ind w:firstLine="560" w:firstLineChars="200"/>
        <w:rPr>
          <w:rFonts w:hint="eastAsia"/>
          <w:u w:val="none"/>
        </w:rPr>
      </w:pPr>
      <w:r>
        <w:rPr>
          <w:rFonts w:hint="eastAsia" w:ascii="宋体" w:hAnsi="宋体" w:eastAsia="宋体" w:cs="宋体"/>
          <w:color w:val="auto"/>
          <w:sz w:val="28"/>
          <w:szCs w:val="28"/>
          <w:u w:val="none"/>
        </w:rPr>
        <w:t>联系人：</w:t>
      </w:r>
      <w:r>
        <w:rPr>
          <w:rFonts w:hint="eastAsia"/>
          <w:b w:val="0"/>
          <w:bCs w:val="0"/>
          <w:sz w:val="28"/>
          <w:szCs w:val="28"/>
          <w:u w:val="none"/>
          <w:lang w:eastAsia="zh-CN"/>
        </w:rPr>
        <w:t>周老师</w:t>
      </w:r>
      <w:r>
        <w:rPr>
          <w:rFonts w:hint="eastAsia"/>
          <w:b w:val="0"/>
          <w:bCs w:val="0"/>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eastAsia="zh-CN"/>
        </w:rPr>
        <w:t>：</w:t>
      </w:r>
      <w:r>
        <w:rPr>
          <w:rFonts w:hint="eastAsia"/>
          <w:b w:val="0"/>
          <w:bCs w:val="0"/>
          <w:sz w:val="28"/>
          <w:szCs w:val="28"/>
          <w:u w:val="none"/>
          <w:lang w:val="en-US" w:eastAsia="zh-CN"/>
        </w:rPr>
        <w:t xml:space="preserve">15281789694  </w:t>
      </w:r>
      <w:r>
        <w:rPr>
          <w:rFonts w:hint="eastAsia" w:ascii="宋体" w:hAnsi="宋体" w:eastAsia="宋体" w:cs="宋体"/>
          <w:color w:val="auto"/>
          <w:sz w:val="28"/>
          <w:szCs w:val="28"/>
          <w:u w:val="none"/>
        </w:rPr>
        <w:t>联系人：</w:t>
      </w:r>
      <w:r>
        <w:rPr>
          <w:rFonts w:hint="eastAsia" w:ascii="宋体" w:hAnsi="宋体" w:cs="宋体"/>
          <w:color w:val="auto"/>
          <w:sz w:val="28"/>
          <w:szCs w:val="28"/>
          <w:u w:val="none"/>
          <w:lang w:eastAsia="zh-CN"/>
        </w:rPr>
        <w:t>吴老师</w:t>
      </w:r>
      <w:r>
        <w:rPr>
          <w:rFonts w:hint="eastAsia" w:ascii="宋体" w:hAnsi="宋体" w:eastAsia="宋体" w:cs="宋体"/>
          <w:color w:val="auto"/>
          <w:sz w:val="28"/>
          <w:szCs w:val="28"/>
          <w:u w:val="none"/>
          <w:lang w:val="en-US" w:eastAsia="zh-CN"/>
        </w:rPr>
        <w:t xml:space="preserve"> </w:t>
      </w:r>
      <w:r>
        <w:rPr>
          <w:rFonts w:hint="eastAsia" w:ascii="宋体" w:hAnsi="宋体" w:eastAsia="宋体" w:cs="宋体"/>
          <w:color w:val="auto"/>
          <w:sz w:val="28"/>
          <w:szCs w:val="28"/>
          <w:u w:val="none"/>
        </w:rPr>
        <w:t>电话：</w:t>
      </w:r>
      <w:r>
        <w:rPr>
          <w:rFonts w:hint="eastAsia"/>
          <w:b w:val="0"/>
          <w:bCs w:val="0"/>
          <w:sz w:val="28"/>
          <w:szCs w:val="28"/>
          <w:u w:val="none"/>
          <w:lang w:val="en-US" w:eastAsia="zh-CN"/>
        </w:rPr>
        <w:t>15082784605</w:t>
      </w:r>
    </w:p>
    <w:p>
      <w:pPr>
        <w:rPr>
          <w:rFonts w:hint="default"/>
          <w:lang w:val="en-US" w:eastAsia="zh-CN"/>
        </w:rPr>
      </w:pPr>
      <w:r>
        <w:rPr>
          <w:rFonts w:hint="eastAsia" w:ascii="宋体" w:hAnsi="宋体" w:eastAsia="宋体" w:cs="宋体"/>
          <w:bCs w:val="0"/>
          <w:color w:val="auto"/>
          <w:kern w:val="2"/>
          <w:sz w:val="28"/>
          <w:szCs w:val="28"/>
          <w:lang w:val="en-US" w:eastAsia="zh-CN"/>
        </w:rPr>
        <w:t xml:space="preserve">         </w:t>
      </w:r>
    </w:p>
    <w:p>
      <w:pPr>
        <w:keepNext w:val="0"/>
        <w:keepLines w:val="0"/>
        <w:pageBreakBefore w:val="0"/>
        <w:kinsoku/>
        <w:wordWrap/>
        <w:overflowPunct/>
        <w:topLinePunct w:val="0"/>
        <w:autoSpaceDE/>
        <w:autoSpaceDN/>
        <w:bidi w:val="0"/>
        <w:snapToGrid w:val="0"/>
        <w:spacing w:line="360" w:lineRule="auto"/>
        <w:ind w:right="1360" w:firstLine="6160" w:firstLineChars="2200"/>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仪陇县中医医院</w:t>
      </w:r>
    </w:p>
    <w:p>
      <w:pPr>
        <w:ind w:firstLine="6160" w:firstLineChars="2200"/>
        <w:rPr>
          <w:rFonts w:hint="eastAsia" w:ascii="宋体" w:hAnsi="宋体" w:eastAsia="宋体" w:cs="宋体"/>
          <w:color w:val="auto"/>
          <w:sz w:val="28"/>
          <w:szCs w:val="28"/>
          <w:lang w:val="en-US" w:eastAsia="zh-CN"/>
        </w:rPr>
        <w:sectPr>
          <w:headerReference r:id="rId3" w:type="default"/>
          <w:footerReference r:id="rId4" w:type="default"/>
          <w:pgSz w:w="13224" w:h="16838"/>
          <w:pgMar w:top="1440" w:right="1800" w:bottom="1440" w:left="1800" w:header="851" w:footer="992" w:gutter="0"/>
          <w:pgNumType w:fmt="numberInDash"/>
          <w:cols w:space="720" w:num="1"/>
          <w:docGrid w:type="lines" w:linePitch="312" w:charSpace="0"/>
        </w:sectPr>
      </w:pPr>
      <w:r>
        <w:rPr>
          <w:rFonts w:hint="eastAsia" w:ascii="宋体" w:hAnsi="宋体" w:eastAsia="宋体" w:cs="宋体"/>
          <w:color w:val="auto"/>
          <w:sz w:val="28"/>
          <w:szCs w:val="28"/>
          <w:lang w:val="en-US" w:eastAsia="zh-CN"/>
        </w:rPr>
        <w:t>20</w:t>
      </w:r>
      <w:r>
        <w:rPr>
          <w:rFonts w:hint="eastAsia" w:ascii="宋体" w:hAnsi="宋体" w:cs="宋体"/>
          <w:color w:val="auto"/>
          <w:sz w:val="28"/>
          <w:szCs w:val="28"/>
          <w:lang w:val="en-US" w:eastAsia="zh-CN"/>
        </w:rPr>
        <w:t>23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07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20</w:t>
      </w:r>
      <w:r>
        <w:rPr>
          <w:rFonts w:hint="eastAsia" w:ascii="宋体" w:hAnsi="宋体" w:eastAsia="宋体" w:cs="宋体"/>
          <w:color w:val="auto"/>
          <w:sz w:val="28"/>
          <w:szCs w:val="28"/>
          <w:lang w:val="en-US" w:eastAsia="zh-CN"/>
        </w:rPr>
        <w:t>日</w:t>
      </w:r>
    </w:p>
    <w:p>
      <w:pPr>
        <w:ind w:firstLine="4337" w:firstLineChars="1200"/>
        <w:jc w:val="both"/>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仪陇县中医医院询价采购报价单</w:t>
      </w:r>
    </w:p>
    <w:p>
      <w:pPr>
        <w:pStyle w:val="2"/>
        <w:rPr>
          <w:rFonts w:hint="eastAsia"/>
          <w:lang w:val="en-US" w:eastAsia="zh-CN"/>
        </w:rPr>
      </w:pPr>
    </w:p>
    <w:p>
      <w:pPr>
        <w:keepNext w:val="0"/>
        <w:keepLines w:val="0"/>
        <w:pageBreakBefore w:val="0"/>
        <w:kinsoku/>
        <w:wordWrap/>
        <w:overflowPunct/>
        <w:topLinePunct w:val="0"/>
        <w:autoSpaceDE/>
        <w:autoSpaceDN/>
        <w:bidi w:val="0"/>
        <w:snapToGrid w:val="0"/>
        <w:spacing w:line="360" w:lineRule="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项目名称：</w:t>
      </w:r>
      <w:r>
        <w:rPr>
          <w:rFonts w:hint="eastAsia" w:ascii="宋体"/>
          <w:b/>
          <w:color w:val="000000"/>
          <w:sz w:val="28"/>
          <w:szCs w:val="28"/>
          <w:lang w:eastAsia="zh-CN"/>
        </w:rPr>
        <w:t>仪陇县中医医院洗胃机、多孔无影灯采购</w:t>
      </w:r>
      <w:r>
        <w:rPr>
          <w:rFonts w:hint="eastAsia" w:ascii="宋体"/>
          <w:b/>
          <w:color w:val="000000"/>
          <w:sz w:val="28"/>
          <w:szCs w:val="28"/>
        </w:rPr>
        <w:t>项目</w:t>
      </w:r>
      <w:r>
        <w:rPr>
          <w:rFonts w:hint="eastAsia" w:ascii="宋体" w:hAnsi="宋体" w:eastAsia="宋体" w:cs="宋体"/>
          <w:color w:val="auto"/>
          <w:sz w:val="28"/>
          <w:szCs w:val="28"/>
          <w:lang w:val="en-US" w:eastAsia="zh-CN"/>
        </w:rPr>
        <w:t xml:space="preserve">              </w:t>
      </w:r>
      <w:r>
        <w:rPr>
          <w:rFonts w:hint="eastAsia" w:ascii="宋体" w:hAnsi="宋体" w:cs="宋体"/>
          <w:color w:val="auto"/>
          <w:sz w:val="28"/>
          <w:szCs w:val="28"/>
          <w:lang w:val="en-US" w:eastAsia="zh-CN"/>
        </w:rPr>
        <w:t xml:space="preserve"> </w:t>
      </w:r>
      <w:r>
        <w:rPr>
          <w:rFonts w:hint="eastAsia" w:ascii="宋体" w:hAnsi="宋体" w:eastAsia="宋体" w:cs="宋体"/>
          <w:color w:val="auto"/>
          <w:sz w:val="28"/>
          <w:szCs w:val="28"/>
          <w:lang w:val="en-US" w:eastAsia="zh-CN"/>
        </w:rPr>
        <w:t>项目编号：</w:t>
      </w:r>
      <w:r>
        <w:rPr>
          <w:rFonts w:hint="eastAsia" w:ascii="宋体"/>
          <w:b/>
          <w:color w:val="000000"/>
          <w:sz w:val="30"/>
          <w:szCs w:val="30"/>
          <w:lang w:val="en-US" w:eastAsia="zh-CN"/>
        </w:rPr>
        <w:t>YLXZYYY2023YNGW</w:t>
      </w:r>
      <w:r>
        <w:rPr>
          <w:rFonts w:hint="eastAsia" w:ascii="宋体"/>
          <w:b/>
          <w:color w:val="000000"/>
          <w:sz w:val="30"/>
          <w:szCs w:val="30"/>
        </w:rPr>
        <w:t>[</w:t>
      </w:r>
      <w:r>
        <w:rPr>
          <w:rFonts w:hint="eastAsia" w:ascii="宋体"/>
          <w:b/>
          <w:color w:val="000000"/>
          <w:sz w:val="30"/>
          <w:szCs w:val="30"/>
          <w:lang w:val="en-US" w:eastAsia="zh-CN"/>
        </w:rPr>
        <w:t>007</w:t>
      </w:r>
      <w:r>
        <w:rPr>
          <w:rFonts w:hint="eastAsia" w:ascii="宋体"/>
          <w:b/>
          <w:color w:val="000000"/>
          <w:sz w:val="30"/>
          <w:szCs w:val="30"/>
        </w:rPr>
        <w:t>]</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709"/>
        <w:gridCol w:w="1772"/>
        <w:gridCol w:w="964"/>
        <w:gridCol w:w="810"/>
        <w:gridCol w:w="2220"/>
        <w:gridCol w:w="1905"/>
        <w:gridCol w:w="2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序号</w:t>
            </w:r>
          </w:p>
        </w:tc>
        <w:tc>
          <w:tcPr>
            <w:tcW w:w="2709"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项目名称</w:t>
            </w:r>
          </w:p>
        </w:tc>
        <w:tc>
          <w:tcPr>
            <w:tcW w:w="1772"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具体配置</w:t>
            </w:r>
          </w:p>
        </w:tc>
        <w:tc>
          <w:tcPr>
            <w:tcW w:w="964"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数量</w:t>
            </w:r>
          </w:p>
        </w:tc>
        <w:tc>
          <w:tcPr>
            <w:tcW w:w="81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单位</w:t>
            </w:r>
          </w:p>
        </w:tc>
        <w:tc>
          <w:tcPr>
            <w:tcW w:w="2220"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报价（元）</w:t>
            </w:r>
          </w:p>
        </w:tc>
        <w:tc>
          <w:tcPr>
            <w:tcW w:w="1905"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质保期</w:t>
            </w:r>
          </w:p>
        </w:tc>
        <w:tc>
          <w:tcPr>
            <w:tcW w:w="2961" w:type="dxa"/>
            <w:noWrap w:val="0"/>
            <w:vAlign w:val="top"/>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w:t>
            </w:r>
          </w:p>
        </w:tc>
        <w:tc>
          <w:tcPr>
            <w:tcW w:w="2709" w:type="dxa"/>
            <w:noWrap w:val="0"/>
            <w:vAlign w:val="center"/>
          </w:tcPr>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p>
            <w:pPr>
              <w:jc w:val="center"/>
              <w:rPr>
                <w:rFonts w:hint="default" w:ascii="宋体" w:hAnsi="宋体" w:eastAsia="宋体" w:cs="宋体"/>
                <w:color w:val="auto"/>
                <w:sz w:val="28"/>
                <w:szCs w:val="28"/>
                <w:vertAlign w:val="baseline"/>
                <w:lang w:val="en-US" w:eastAsia="zh-CN"/>
              </w:rPr>
            </w:pPr>
          </w:p>
        </w:tc>
        <w:tc>
          <w:tcPr>
            <w:tcW w:w="1772" w:type="dxa"/>
            <w:noWrap w:val="0"/>
            <w:vAlign w:val="center"/>
          </w:tcPr>
          <w:p>
            <w:pPr>
              <w:jc w:val="center"/>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详见附件</w:t>
            </w:r>
          </w:p>
        </w:tc>
        <w:tc>
          <w:tcPr>
            <w:tcW w:w="964" w:type="dxa"/>
            <w:noWrap w:val="0"/>
            <w:vAlign w:val="center"/>
          </w:tcPr>
          <w:p>
            <w:pPr>
              <w:jc w:val="center"/>
              <w:rPr>
                <w:rFonts w:hint="default" w:ascii="宋体" w:hAnsi="宋体" w:eastAsia="宋体" w:cs="宋体"/>
                <w:color w:val="auto"/>
                <w:sz w:val="28"/>
                <w:szCs w:val="28"/>
                <w:vertAlign w:val="baseline"/>
                <w:lang w:val="en-US" w:eastAsia="zh-CN"/>
              </w:rPr>
            </w:pPr>
          </w:p>
        </w:tc>
        <w:tc>
          <w:tcPr>
            <w:tcW w:w="810" w:type="dxa"/>
            <w:noWrap w:val="0"/>
            <w:vAlign w:val="center"/>
          </w:tcPr>
          <w:p>
            <w:pPr>
              <w:jc w:val="center"/>
              <w:rPr>
                <w:rFonts w:hint="default" w:ascii="宋体" w:hAnsi="宋体" w:eastAsia="宋体" w:cs="宋体"/>
                <w:color w:val="auto"/>
                <w:sz w:val="28"/>
                <w:szCs w:val="28"/>
                <w:vertAlign w:val="baseline"/>
                <w:lang w:val="en-US" w:eastAsia="zh-CN"/>
              </w:rPr>
            </w:pPr>
          </w:p>
        </w:tc>
        <w:tc>
          <w:tcPr>
            <w:tcW w:w="2220" w:type="dxa"/>
            <w:noWrap w:val="0"/>
            <w:vAlign w:val="center"/>
          </w:tcPr>
          <w:p>
            <w:pPr>
              <w:jc w:val="center"/>
              <w:rPr>
                <w:rFonts w:hint="default" w:ascii="宋体" w:hAnsi="宋体" w:eastAsia="宋体" w:cs="宋体"/>
                <w:color w:val="auto"/>
                <w:sz w:val="28"/>
                <w:szCs w:val="28"/>
                <w:vertAlign w:val="baseline"/>
                <w:lang w:val="en-US" w:eastAsia="zh-CN"/>
              </w:rPr>
            </w:pPr>
          </w:p>
        </w:tc>
        <w:tc>
          <w:tcPr>
            <w:tcW w:w="1905" w:type="dxa"/>
            <w:noWrap w:val="0"/>
            <w:vAlign w:val="center"/>
          </w:tcPr>
          <w:p>
            <w:pPr>
              <w:jc w:val="center"/>
              <w:rPr>
                <w:rFonts w:hint="default" w:ascii="宋体" w:hAnsi="宋体" w:eastAsia="宋体" w:cs="宋体"/>
                <w:color w:val="auto"/>
                <w:sz w:val="28"/>
                <w:szCs w:val="28"/>
                <w:vertAlign w:val="baseline"/>
                <w:lang w:val="en-US" w:eastAsia="zh-CN"/>
              </w:rPr>
            </w:pPr>
          </w:p>
        </w:tc>
        <w:tc>
          <w:tcPr>
            <w:tcW w:w="2961" w:type="dxa"/>
            <w:noWrap w:val="0"/>
            <w:vAlign w:val="center"/>
          </w:tcPr>
          <w:p>
            <w:pPr>
              <w:jc w:val="center"/>
              <w:rPr>
                <w:rFonts w:hint="default" w:ascii="宋体" w:hAnsi="宋体" w:eastAsia="宋体" w:cs="宋体"/>
                <w:color w:val="auto"/>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 w:type="dxa"/>
            <w:noWrap w:val="0"/>
            <w:vAlign w:val="top"/>
          </w:tcPr>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要求</w:t>
            </w:r>
          </w:p>
        </w:tc>
        <w:tc>
          <w:tcPr>
            <w:tcW w:w="13341" w:type="dxa"/>
            <w:gridSpan w:val="7"/>
            <w:noWrap w:val="0"/>
            <w:vAlign w:val="top"/>
          </w:tcPr>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1、用人民币报价；</w:t>
            </w:r>
          </w:p>
          <w:p>
            <w:pPr>
              <w:jc w:val="left"/>
              <w:rPr>
                <w:rFonts w:hint="eastAsia"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2、报价应包含货物价格、材料费、运输费、搬运费、安装费、临时设施费、应交税费；</w:t>
            </w:r>
          </w:p>
          <w:p>
            <w:pPr>
              <w:jc w:val="left"/>
              <w:rPr>
                <w:rFonts w:hint="default" w:ascii="宋体" w:hAnsi="宋体" w:eastAsia="宋体" w:cs="宋体"/>
                <w:color w:val="auto"/>
                <w:sz w:val="28"/>
                <w:szCs w:val="28"/>
                <w:vertAlign w:val="baseline"/>
                <w:lang w:val="en-US" w:eastAsia="zh-CN"/>
              </w:rPr>
            </w:pPr>
            <w:r>
              <w:rPr>
                <w:rFonts w:hint="eastAsia" w:ascii="宋体" w:hAnsi="宋体" w:eastAsia="宋体" w:cs="宋体"/>
                <w:color w:val="auto"/>
                <w:sz w:val="28"/>
                <w:szCs w:val="28"/>
                <w:vertAlign w:val="baseline"/>
                <w:lang w:val="en-US" w:eastAsia="zh-CN"/>
              </w:rPr>
              <w:t>3、要求投标供应商提供全套资质证明；</w:t>
            </w:r>
          </w:p>
        </w:tc>
      </w:tr>
    </w:tbl>
    <w:p>
      <w:pPr>
        <w:jc w:val="left"/>
        <w:rPr>
          <w:rFonts w:hint="default" w:ascii="宋体" w:hAnsi="宋体" w:eastAsia="宋体" w:cs="宋体"/>
          <w:color w:val="auto"/>
          <w:sz w:val="28"/>
          <w:szCs w:val="28"/>
          <w:lang w:val="en-US" w:eastAsia="zh-CN"/>
        </w:rPr>
      </w:pPr>
    </w:p>
    <w:p>
      <w:pPr>
        <w:pStyle w:val="4"/>
        <w:keepNext w:val="0"/>
        <w:keepLines w:val="0"/>
        <w:spacing w:before="0" w:after="0" w:line="400" w:lineRule="exact"/>
        <w:jc w:val="both"/>
        <w:rPr>
          <w:rFonts w:hint="eastAsia" w:ascii="宋体" w:hAnsi="宋体" w:eastAsia="宋体" w:cs="宋体"/>
          <w:b w:val="0"/>
          <w:bCs w:val="0"/>
          <w:sz w:val="28"/>
          <w:szCs w:val="28"/>
          <w:lang w:val="en-US" w:eastAsia="zh-CN"/>
        </w:rPr>
        <w:sectPr>
          <w:pgSz w:w="16838" w:h="13224" w:orient="landscape"/>
          <w:pgMar w:top="1800" w:right="1440" w:bottom="1800" w:left="1440" w:header="851" w:footer="992" w:gutter="0"/>
          <w:pgNumType w:fmt="numberInDash"/>
          <w:cols w:space="720" w:num="1"/>
          <w:docGrid w:type="lines" w:linePitch="312" w:charSpace="0"/>
        </w:sectPr>
      </w:pPr>
      <w:r>
        <w:rPr>
          <w:rFonts w:hint="eastAsia" w:ascii="宋体" w:hAnsi="宋体" w:eastAsia="宋体" w:cs="宋体"/>
          <w:b w:val="0"/>
          <w:bCs w:val="0"/>
          <w:sz w:val="28"/>
          <w:szCs w:val="28"/>
          <w:lang w:eastAsia="zh-CN"/>
        </w:rPr>
        <w:t>投标单位（公章）：</w:t>
      </w:r>
      <w:r>
        <w:rPr>
          <w:rFonts w:hint="eastAsia" w:ascii="宋体" w:hAnsi="宋体" w:eastAsia="宋体" w:cs="宋体"/>
          <w:b w:val="0"/>
          <w:bCs w:val="0"/>
          <w:sz w:val="28"/>
          <w:szCs w:val="28"/>
          <w:lang w:val="en-US" w:eastAsia="zh-CN"/>
        </w:rPr>
        <w:t xml:space="preserve">                          投标单位负责人：                 联系电话：</w:t>
      </w:r>
    </w:p>
    <w:p>
      <w:pPr>
        <w:jc w:val="center"/>
        <w:rPr>
          <w:rFonts w:hint="eastAsia"/>
          <w:b/>
          <w:bCs/>
          <w:sz w:val="32"/>
          <w:szCs w:val="32"/>
          <w:lang w:val="en-US" w:eastAsia="zh-CN"/>
        </w:rPr>
      </w:pPr>
      <w:r>
        <w:rPr>
          <w:rFonts w:hint="eastAsia"/>
          <w:b/>
          <w:bCs/>
          <w:sz w:val="32"/>
          <w:szCs w:val="32"/>
          <w:lang w:val="en-US" w:eastAsia="zh-CN"/>
        </w:rPr>
        <w:t>采购项目清单及技术参数要求</w:t>
      </w:r>
    </w:p>
    <w:p>
      <w:pPr>
        <w:pStyle w:val="2"/>
        <w:rPr>
          <w:rFonts w:hint="eastAsia"/>
          <w:lang w:val="en-US" w:eastAsia="zh-CN"/>
        </w:rPr>
      </w:pPr>
    </w:p>
    <w:p>
      <w:pPr>
        <w:jc w:val="left"/>
        <w:rPr>
          <w:rFonts w:hint="eastAsia"/>
          <w:b/>
          <w:bCs/>
          <w:sz w:val="30"/>
          <w:szCs w:val="30"/>
          <w:lang w:val="en-US" w:eastAsia="zh-CN"/>
        </w:rPr>
      </w:pPr>
      <w:r>
        <w:rPr>
          <w:rFonts w:hint="eastAsia"/>
          <w:b/>
          <w:bCs/>
          <w:sz w:val="30"/>
          <w:szCs w:val="30"/>
          <w:lang w:val="en-US" w:eastAsia="zh-CN"/>
        </w:rPr>
        <w:t>一、项目清单</w:t>
      </w:r>
    </w:p>
    <w:tbl>
      <w:tblPr>
        <w:tblStyle w:val="7"/>
        <w:tblpPr w:leftFromText="180" w:rightFromText="180" w:vertAnchor="text" w:horzAnchor="page" w:tblpX="2184" w:tblpY="2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67"/>
        <w:gridCol w:w="1514"/>
        <w:gridCol w:w="1672"/>
        <w:gridCol w:w="14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993"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3467"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产品名称</w:t>
            </w:r>
          </w:p>
        </w:tc>
        <w:tc>
          <w:tcPr>
            <w:tcW w:w="1514"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w:t>
            </w:r>
            <w:r>
              <w:rPr>
                <w:rFonts w:hint="eastAsia" w:ascii="宋体" w:hAnsi="宋体" w:cs="宋体"/>
                <w:b/>
                <w:bCs/>
                <w:color w:val="auto"/>
                <w:sz w:val="24"/>
                <w:szCs w:val="24"/>
                <w:lang w:eastAsia="zh-CN"/>
              </w:rPr>
              <w:t>台</w:t>
            </w:r>
            <w:r>
              <w:rPr>
                <w:rFonts w:hint="eastAsia" w:ascii="宋体" w:hAnsi="宋体" w:eastAsia="宋体" w:cs="宋体"/>
                <w:b/>
                <w:bCs/>
                <w:color w:val="auto"/>
                <w:sz w:val="24"/>
                <w:szCs w:val="24"/>
              </w:rPr>
              <w:t>）</w:t>
            </w:r>
          </w:p>
        </w:tc>
        <w:tc>
          <w:tcPr>
            <w:tcW w:w="167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预算金额</w:t>
            </w:r>
          </w:p>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（元）</w:t>
            </w:r>
          </w:p>
        </w:tc>
        <w:tc>
          <w:tcPr>
            <w:tcW w:w="1452" w:type="dxa"/>
            <w:noWrap w:val="0"/>
            <w:vAlign w:val="center"/>
          </w:tcPr>
          <w:p>
            <w:pPr>
              <w:spacing w:line="24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1</w:t>
            </w:r>
          </w:p>
        </w:tc>
        <w:tc>
          <w:tcPr>
            <w:tcW w:w="3467" w:type="dxa"/>
            <w:noWrap w:val="0"/>
            <w:vAlign w:val="center"/>
          </w:tcPr>
          <w:p>
            <w:pPr>
              <w:jc w:val="center"/>
              <w:rPr>
                <w:rFonts w:hint="default" w:ascii="宋体" w:hAnsi="宋体" w:eastAsia="宋体" w:cs="宋体"/>
                <w:b w:val="0"/>
                <w:bCs/>
                <w:color w:val="auto"/>
                <w:sz w:val="28"/>
                <w:szCs w:val="28"/>
                <w:lang w:val="en-US" w:eastAsia="zh-CN"/>
              </w:rPr>
            </w:pPr>
            <w:r>
              <w:rPr>
                <w:rFonts w:hint="eastAsia" w:ascii="宋体"/>
                <w:b w:val="0"/>
                <w:bCs/>
                <w:color w:val="000000"/>
                <w:sz w:val="28"/>
                <w:szCs w:val="28"/>
                <w:lang w:eastAsia="zh-CN"/>
              </w:rPr>
              <w:t>洗胃机</w:t>
            </w:r>
          </w:p>
        </w:tc>
        <w:tc>
          <w:tcPr>
            <w:tcW w:w="1514"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7500</w:t>
            </w:r>
          </w:p>
        </w:tc>
        <w:tc>
          <w:tcPr>
            <w:tcW w:w="1452" w:type="dxa"/>
            <w:noWrap w:val="0"/>
            <w:vAlign w:val="center"/>
          </w:tcPr>
          <w:p>
            <w:pPr>
              <w:jc w:val="center"/>
              <w:rPr>
                <w:rFonts w:hint="eastAsia" w:ascii="宋体" w:hAnsi="宋体" w:eastAsia="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993" w:type="dxa"/>
            <w:noWrap w:val="0"/>
            <w:vAlign w:val="center"/>
          </w:tcPr>
          <w:p>
            <w:pPr>
              <w:jc w:val="center"/>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2</w:t>
            </w:r>
          </w:p>
        </w:tc>
        <w:tc>
          <w:tcPr>
            <w:tcW w:w="3467" w:type="dxa"/>
            <w:noWrap w:val="0"/>
            <w:vAlign w:val="center"/>
          </w:tcPr>
          <w:p>
            <w:pPr>
              <w:jc w:val="center"/>
              <w:rPr>
                <w:rFonts w:hint="eastAsia"/>
                <w:b w:val="0"/>
                <w:bCs/>
                <w:sz w:val="28"/>
                <w:szCs w:val="28"/>
                <w:lang w:val="en-US" w:eastAsia="zh-CN"/>
              </w:rPr>
            </w:pPr>
            <w:r>
              <w:rPr>
                <w:rFonts w:hint="eastAsia" w:ascii="宋体"/>
                <w:b w:val="0"/>
                <w:bCs/>
                <w:color w:val="000000"/>
                <w:sz w:val="28"/>
                <w:szCs w:val="28"/>
                <w:lang w:eastAsia="zh-CN"/>
              </w:rPr>
              <w:t>多孔无影灯</w:t>
            </w:r>
          </w:p>
        </w:tc>
        <w:tc>
          <w:tcPr>
            <w:tcW w:w="1514" w:type="dxa"/>
            <w:noWrap w:val="0"/>
            <w:vAlign w:val="center"/>
          </w:tcPr>
          <w:p>
            <w:pPr>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1</w:t>
            </w:r>
          </w:p>
        </w:tc>
        <w:tc>
          <w:tcPr>
            <w:tcW w:w="1672" w:type="dxa"/>
            <w:noWrap w:val="0"/>
            <w:vAlign w:val="center"/>
          </w:tcPr>
          <w:p>
            <w:pPr>
              <w:jc w:val="center"/>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4500</w:t>
            </w:r>
          </w:p>
        </w:tc>
        <w:tc>
          <w:tcPr>
            <w:tcW w:w="1452" w:type="dxa"/>
            <w:noWrap w:val="0"/>
            <w:vAlign w:val="center"/>
          </w:tcPr>
          <w:p>
            <w:pPr>
              <w:jc w:val="center"/>
              <w:rPr>
                <w:rFonts w:hint="eastAsia" w:ascii="宋体" w:hAnsi="宋体" w:eastAsia="宋体" w:cs="宋体"/>
                <w:color w:val="auto"/>
                <w:sz w:val="28"/>
                <w:szCs w:val="28"/>
              </w:rPr>
            </w:pPr>
          </w:p>
        </w:tc>
      </w:tr>
    </w:tbl>
    <w:p>
      <w:pPr>
        <w:jc w:val="left"/>
        <w:rPr>
          <w:rFonts w:hint="eastAsia"/>
          <w:b/>
          <w:bCs/>
          <w:sz w:val="30"/>
          <w:szCs w:val="30"/>
          <w:lang w:val="en-US" w:eastAsia="zh-CN"/>
        </w:rPr>
      </w:pPr>
    </w:p>
    <w:p>
      <w:pPr>
        <w:jc w:val="left"/>
        <w:rPr>
          <w:rFonts w:hint="eastAsia"/>
          <w:b/>
          <w:bCs/>
          <w:sz w:val="30"/>
          <w:szCs w:val="30"/>
          <w:lang w:val="en-US" w:eastAsia="zh-CN"/>
        </w:rPr>
      </w:pPr>
      <w:r>
        <w:rPr>
          <w:rFonts w:hint="eastAsia"/>
          <w:b/>
          <w:bCs/>
          <w:sz w:val="30"/>
          <w:szCs w:val="30"/>
          <w:lang w:val="en-US" w:eastAsia="zh-CN"/>
        </w:rPr>
        <w:t>二、技术参数要求</w:t>
      </w:r>
    </w:p>
    <w:tbl>
      <w:tblPr>
        <w:tblStyle w:val="7"/>
        <w:tblpPr w:leftFromText="180" w:rightFromText="180" w:vertAnchor="text" w:horzAnchor="margin" w:tblpY="327"/>
        <w:tblW w:w="99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33"/>
        <w:gridCol w:w="8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675" w:type="dxa"/>
            <w:noWrap w:val="0"/>
            <w:vAlign w:val="center"/>
          </w:tcPr>
          <w:p>
            <w:pPr>
              <w:jc w:val="center"/>
              <w:rPr>
                <w:rFonts w:hint="eastAsia" w:ascii="宋体" w:hAnsi="宋体"/>
                <w:color w:val="auto"/>
                <w:sz w:val="24"/>
                <w:szCs w:val="24"/>
              </w:rPr>
            </w:pPr>
            <w:r>
              <w:rPr>
                <w:rFonts w:hint="eastAsia" w:ascii="宋体" w:hAnsi="宋体"/>
                <w:color w:val="auto"/>
                <w:sz w:val="24"/>
                <w:szCs w:val="24"/>
              </w:rPr>
              <w:t>序号</w:t>
            </w:r>
          </w:p>
        </w:tc>
        <w:tc>
          <w:tcPr>
            <w:tcW w:w="1233" w:type="dxa"/>
            <w:noWrap w:val="0"/>
            <w:vAlign w:val="center"/>
          </w:tcPr>
          <w:p>
            <w:pPr>
              <w:jc w:val="center"/>
              <w:rPr>
                <w:rFonts w:hint="eastAsia" w:ascii="宋体" w:hAnsi="宋体"/>
                <w:color w:val="auto"/>
                <w:sz w:val="24"/>
                <w:szCs w:val="24"/>
              </w:rPr>
            </w:pPr>
            <w:r>
              <w:rPr>
                <w:rFonts w:hint="eastAsia" w:ascii="宋体" w:hAnsi="宋体"/>
                <w:color w:val="auto"/>
                <w:sz w:val="24"/>
                <w:szCs w:val="24"/>
                <w:lang w:eastAsia="zh-CN"/>
              </w:rPr>
              <w:t>设备</w:t>
            </w:r>
            <w:r>
              <w:rPr>
                <w:rFonts w:hint="eastAsia" w:ascii="宋体" w:hAnsi="宋体"/>
                <w:color w:val="auto"/>
                <w:sz w:val="24"/>
                <w:szCs w:val="24"/>
              </w:rPr>
              <w:t>名称</w:t>
            </w:r>
          </w:p>
        </w:tc>
        <w:tc>
          <w:tcPr>
            <w:tcW w:w="8072" w:type="dxa"/>
            <w:noWrap w:val="0"/>
            <w:vAlign w:val="center"/>
          </w:tcPr>
          <w:p>
            <w:pPr>
              <w:jc w:val="center"/>
              <w:rPr>
                <w:rFonts w:hint="eastAsia" w:ascii="宋体" w:hAnsi="宋体" w:eastAsia="宋体"/>
                <w:color w:val="auto"/>
                <w:sz w:val="24"/>
                <w:szCs w:val="24"/>
                <w:lang w:eastAsia="zh-CN"/>
              </w:rPr>
            </w:pPr>
            <w:r>
              <w:rPr>
                <w:rFonts w:hint="eastAsia" w:ascii="宋体" w:hAnsi="宋体"/>
                <w:b w:val="0"/>
                <w:bCs w:val="0"/>
                <w:color w:val="auto"/>
                <w:sz w:val="24"/>
                <w:szCs w:val="24"/>
              </w:rPr>
              <w:t>功能及技</w:t>
            </w:r>
            <w:r>
              <w:rPr>
                <w:rFonts w:hint="eastAsia" w:ascii="宋体" w:hAnsi="宋体"/>
                <w:color w:val="auto"/>
                <w:sz w:val="24"/>
                <w:szCs w:val="24"/>
              </w:rPr>
              <w:t>术参数</w:t>
            </w:r>
            <w:r>
              <w:rPr>
                <w:rFonts w:hint="eastAsia" w:ascii="宋体" w:hAnsi="宋体"/>
                <w:color w:val="auto"/>
                <w:sz w:val="24"/>
                <w:szCs w:val="24"/>
                <w:lang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5" w:hRule="atLeast"/>
        </w:trPr>
        <w:tc>
          <w:tcPr>
            <w:tcW w:w="675" w:type="dxa"/>
            <w:noWrap w:val="0"/>
            <w:vAlign w:val="center"/>
          </w:tcPr>
          <w:p>
            <w:pPr>
              <w:widowControl/>
              <w:jc w:val="center"/>
              <w:rPr>
                <w:rFonts w:hint="eastAsia" w:ascii="宋体" w:hAnsi="宋体" w:eastAsia="宋体"/>
                <w:color w:val="auto"/>
                <w:sz w:val="24"/>
                <w:szCs w:val="24"/>
                <w:lang w:val="en-US" w:eastAsia="zh-CN"/>
              </w:rPr>
            </w:pPr>
            <w:r>
              <w:rPr>
                <w:rFonts w:hint="eastAsia" w:ascii="宋体" w:hAnsi="宋体"/>
                <w:color w:val="auto"/>
                <w:sz w:val="24"/>
                <w:szCs w:val="24"/>
                <w:lang w:val="en-US" w:eastAsia="zh-CN"/>
              </w:rPr>
              <w:t>1</w:t>
            </w:r>
          </w:p>
        </w:tc>
        <w:tc>
          <w:tcPr>
            <w:tcW w:w="1233" w:type="dxa"/>
            <w:noWrap w:val="0"/>
            <w:vAlign w:val="center"/>
          </w:tcPr>
          <w:p>
            <w:pPr>
              <w:widowControl/>
              <w:jc w:val="center"/>
              <w:rPr>
                <w:rFonts w:hint="eastAsia" w:ascii="宋体" w:hAnsi="宋体" w:eastAsia="宋体"/>
                <w:color w:val="auto"/>
                <w:sz w:val="24"/>
                <w:szCs w:val="24"/>
                <w:lang w:val="en-US" w:eastAsia="zh-CN"/>
              </w:rPr>
            </w:pPr>
            <w:r>
              <w:rPr>
                <w:rFonts w:hint="eastAsia" w:ascii="宋体"/>
                <w:b/>
                <w:bCs w:val="0"/>
                <w:color w:val="000000"/>
                <w:sz w:val="24"/>
                <w:szCs w:val="24"/>
                <w:lang w:eastAsia="zh-CN"/>
              </w:rPr>
              <w:t>洗胃机</w:t>
            </w:r>
          </w:p>
        </w:tc>
        <w:tc>
          <w:tcPr>
            <w:tcW w:w="8072" w:type="dxa"/>
            <w:noWrap w:val="0"/>
            <w:vAlign w:val="center"/>
          </w:tcPr>
          <w:p>
            <w:pPr>
              <w:keepNext w:val="0"/>
              <w:keepLines w:val="0"/>
              <w:pageBreakBefore w:val="0"/>
              <w:widowControl w:val="0"/>
              <w:kinsoku/>
              <w:wordWrap/>
              <w:overflowPunct/>
              <w:topLinePunct w:val="0"/>
              <w:autoSpaceDE/>
              <w:autoSpaceDN/>
              <w:bidi w:val="0"/>
              <w:adjustRightInd/>
              <w:snapToGrid/>
              <w:spacing w:line="420" w:lineRule="exact"/>
              <w:ind w:right="0" w:rightChars="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lang w:eastAsia="zh-CN"/>
              </w:rPr>
              <w:t>应</w:t>
            </w:r>
            <w:r>
              <w:rPr>
                <w:rFonts w:hint="eastAsia" w:ascii="宋体" w:hAnsi="宋体" w:eastAsia="宋体" w:cs="宋体"/>
                <w:b w:val="0"/>
                <w:bCs w:val="0"/>
                <w:sz w:val="24"/>
                <w:szCs w:val="24"/>
              </w:rPr>
              <w:t>具有</w:t>
            </w:r>
            <w:r>
              <w:rPr>
                <w:rFonts w:hint="eastAsia" w:ascii="宋体" w:hAnsi="宋体" w:eastAsia="宋体" w:cs="宋体"/>
                <w:b w:val="0"/>
                <w:bCs w:val="0"/>
                <w:sz w:val="24"/>
                <w:szCs w:val="24"/>
                <w:lang w:val="en-US" w:eastAsia="zh-CN"/>
              </w:rPr>
              <w:t>压力可调</w:t>
            </w:r>
            <w:r>
              <w:rPr>
                <w:rFonts w:hint="eastAsia" w:ascii="宋体" w:hAnsi="宋体" w:eastAsia="宋体" w:cs="宋体"/>
                <w:b w:val="0"/>
                <w:bCs w:val="0"/>
                <w:sz w:val="24"/>
                <w:szCs w:val="24"/>
              </w:rPr>
              <w:t>控制系统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CPU控制</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外壳</w:t>
            </w:r>
            <w:r>
              <w:rPr>
                <w:rFonts w:hint="eastAsia" w:ascii="宋体" w:hAnsi="宋体" w:eastAsia="宋体" w:cs="宋体"/>
                <w:b w:val="0"/>
                <w:bCs w:val="0"/>
                <w:sz w:val="24"/>
                <w:szCs w:val="24"/>
                <w:lang w:eastAsia="zh-CN"/>
              </w:rPr>
              <w:t>应为全塑。</w:t>
            </w:r>
          </w:p>
          <w:p>
            <w:pPr>
              <w:keepNext w:val="0"/>
              <w:keepLines w:val="0"/>
              <w:pageBreakBefore w:val="0"/>
              <w:numPr>
                <w:ilvl w:val="0"/>
                <w:numId w:val="0"/>
              </w:numPr>
              <w:kinsoku/>
              <w:wordWrap/>
              <w:overflowPunct/>
              <w:topLinePunct w:val="0"/>
              <w:autoSpaceDE/>
              <w:bidi w:val="0"/>
              <w:adjustRightInd/>
              <w:snapToGrid/>
              <w:spacing w:line="420" w:lineRule="exact"/>
              <w:ind w:leftChars="0" w:right="0" w:rightChars="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2、应</w:t>
            </w:r>
            <w:r>
              <w:rPr>
                <w:rFonts w:hint="eastAsia" w:ascii="宋体" w:hAnsi="宋体" w:eastAsia="宋体" w:cs="宋体"/>
                <w:b w:val="0"/>
                <w:bCs w:val="0"/>
                <w:sz w:val="24"/>
                <w:szCs w:val="24"/>
              </w:rPr>
              <w:t>具有进出胃液量平衡功能</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机器无堵塞卡死现象</w:t>
            </w:r>
            <w:r>
              <w:rPr>
                <w:rFonts w:hint="eastAsia" w:ascii="宋体" w:hAnsi="宋体" w:eastAsia="宋体" w:cs="宋体"/>
                <w:b w:val="0"/>
                <w:bCs w:val="0"/>
                <w:sz w:val="24"/>
                <w:szCs w:val="24"/>
                <w:lang w:eastAsia="zh-CN"/>
              </w:rPr>
              <w:t>。</w:t>
            </w:r>
          </w:p>
          <w:p>
            <w:pPr>
              <w:keepNext w:val="0"/>
              <w:keepLines w:val="0"/>
              <w:pageBreakBefore w:val="0"/>
              <w:numPr>
                <w:ilvl w:val="0"/>
                <w:numId w:val="0"/>
              </w:numPr>
              <w:kinsoku/>
              <w:wordWrap/>
              <w:overflowPunct/>
              <w:topLinePunct w:val="0"/>
              <w:autoSpaceDE/>
              <w:bidi w:val="0"/>
              <w:adjustRightInd/>
              <w:snapToGrid/>
              <w:spacing w:line="420" w:lineRule="exact"/>
              <w:ind w:leftChars="0" w:right="0" w:rightChars="0"/>
              <w:textAlignment w:val="auto"/>
              <w:outlineLvl w:val="9"/>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3、需具有</w:t>
            </w:r>
            <w:r>
              <w:rPr>
                <w:rFonts w:hint="eastAsia" w:ascii="宋体" w:hAnsi="宋体" w:eastAsia="宋体" w:cs="宋体"/>
                <w:b w:val="0"/>
                <w:bCs w:val="0"/>
                <w:sz w:val="24"/>
                <w:szCs w:val="24"/>
              </w:rPr>
              <w:t>液晶显示</w:t>
            </w:r>
            <w:r>
              <w:rPr>
                <w:rFonts w:hint="eastAsia" w:ascii="宋体" w:hAnsi="宋体" w:eastAsia="宋体" w:cs="宋体"/>
                <w:b w:val="0"/>
                <w:bCs w:val="0"/>
                <w:sz w:val="24"/>
                <w:szCs w:val="24"/>
                <w:lang w:eastAsia="zh-CN"/>
              </w:rPr>
              <w:t>屏，可实时中文显示</w:t>
            </w:r>
            <w:r>
              <w:rPr>
                <w:rFonts w:hint="eastAsia" w:ascii="宋体" w:hAnsi="宋体" w:eastAsia="宋体" w:cs="宋体"/>
                <w:b w:val="0"/>
                <w:bCs w:val="0"/>
                <w:sz w:val="24"/>
                <w:szCs w:val="24"/>
              </w:rPr>
              <w:t>洗胃压力和洗胃次数</w:t>
            </w:r>
            <w:r>
              <w:rPr>
                <w:rFonts w:hint="eastAsia" w:ascii="宋体" w:hAnsi="宋体" w:eastAsia="宋体" w:cs="宋体"/>
                <w:b w:val="0"/>
                <w:bCs w:val="0"/>
                <w:sz w:val="24"/>
                <w:szCs w:val="24"/>
                <w:lang w:eastAsia="zh-CN"/>
              </w:rPr>
              <w:t>。</w:t>
            </w:r>
          </w:p>
          <w:p>
            <w:pPr>
              <w:keepNext w:val="0"/>
              <w:keepLines w:val="0"/>
              <w:pageBreakBefore w:val="0"/>
              <w:numPr>
                <w:ilvl w:val="0"/>
                <w:numId w:val="0"/>
              </w:numPr>
              <w:kinsoku/>
              <w:wordWrap/>
              <w:overflowPunct/>
              <w:topLinePunct w:val="0"/>
              <w:autoSpaceDE/>
              <w:bidi w:val="0"/>
              <w:adjustRightInd/>
              <w:snapToGrid/>
              <w:spacing w:line="420" w:lineRule="exact"/>
              <w:ind w:leftChars="0" w:right="0" w:righ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洗胃次数</w:t>
            </w:r>
            <w:r>
              <w:rPr>
                <w:rFonts w:hint="eastAsia" w:ascii="宋体" w:hAnsi="宋体" w:eastAsia="宋体" w:cs="宋体"/>
                <w:b w:val="0"/>
                <w:bCs w:val="0"/>
                <w:sz w:val="24"/>
                <w:szCs w:val="24"/>
                <w:lang w:eastAsia="zh-CN"/>
              </w:rPr>
              <w:t>应</w:t>
            </w:r>
            <w:r>
              <w:rPr>
                <w:rFonts w:hint="eastAsia" w:ascii="宋体" w:hAnsi="宋体" w:eastAsia="宋体" w:cs="宋体"/>
                <w:b w:val="0"/>
                <w:bCs w:val="0"/>
                <w:sz w:val="24"/>
                <w:szCs w:val="24"/>
              </w:rPr>
              <w:t>可以任意设置，进出胃压力可任意调节。</w:t>
            </w:r>
          </w:p>
          <w:p>
            <w:pPr>
              <w:keepNext w:val="0"/>
              <w:keepLines w:val="0"/>
              <w:pageBreakBefore w:val="0"/>
              <w:numPr>
                <w:ilvl w:val="0"/>
                <w:numId w:val="0"/>
              </w:numPr>
              <w:kinsoku/>
              <w:wordWrap/>
              <w:overflowPunct/>
              <w:topLinePunct w:val="0"/>
              <w:autoSpaceDE/>
              <w:bidi w:val="0"/>
              <w:adjustRightInd/>
              <w:snapToGrid/>
              <w:spacing w:line="420" w:lineRule="exact"/>
              <w:ind w:leftChars="0" w:right="0" w:right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eastAsia="zh-CN"/>
              </w:rPr>
              <w:t>应</w:t>
            </w:r>
            <w:r>
              <w:rPr>
                <w:rFonts w:hint="eastAsia" w:ascii="宋体" w:hAnsi="宋体" w:eastAsia="宋体" w:cs="宋体"/>
                <w:b w:val="0"/>
                <w:bCs w:val="0"/>
                <w:color w:val="auto"/>
                <w:sz w:val="24"/>
                <w:szCs w:val="24"/>
                <w:lang w:val="en-US" w:eastAsia="zh-CN"/>
              </w:rPr>
              <w:t>具有定期自动开机保养功能。</w:t>
            </w:r>
          </w:p>
          <w:p>
            <w:pPr>
              <w:keepNext w:val="0"/>
              <w:keepLines w:val="0"/>
              <w:pageBreakBefore w:val="0"/>
              <w:numPr>
                <w:ilvl w:val="0"/>
                <w:numId w:val="0"/>
              </w:numPr>
              <w:kinsoku/>
              <w:wordWrap/>
              <w:overflowPunct/>
              <w:topLinePunct w:val="0"/>
              <w:autoSpaceDE/>
              <w:bidi w:val="0"/>
              <w:adjustRightInd/>
              <w:snapToGrid/>
              <w:spacing w:line="420" w:lineRule="exact"/>
              <w:ind w:leftChars="0" w:right="0" w:rightChars="0"/>
              <w:textAlignment w:val="auto"/>
              <w:outlineLvl w:val="9"/>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lang w:val="en-US" w:eastAsia="zh-CN"/>
              </w:rPr>
              <w:t>6、需具有独立接口，可药污分离。</w:t>
            </w:r>
          </w:p>
          <w:p>
            <w:pPr>
              <w:keepNext w:val="0"/>
              <w:keepLines w:val="0"/>
              <w:pageBreakBefore w:val="0"/>
              <w:tabs>
                <w:tab w:val="left" w:pos="540"/>
              </w:tabs>
              <w:kinsoku/>
              <w:wordWrap/>
              <w:overflowPunct/>
              <w:topLinePunct w:val="0"/>
              <w:autoSpaceDE/>
              <w:bidi w:val="0"/>
              <w:adjustRightInd/>
              <w:snapToGrid/>
              <w:spacing w:line="420" w:lineRule="exact"/>
              <w:ind w:right="0" w:rightChars="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rPr>
              <w:t>★</w:t>
            </w:r>
            <w:r>
              <w:rPr>
                <w:rFonts w:hint="eastAsia" w:ascii="宋体" w:hAnsi="宋体" w:eastAsia="宋体" w:cs="宋体"/>
                <w:b w:val="0"/>
                <w:bCs w:val="0"/>
                <w:sz w:val="24"/>
                <w:szCs w:val="24"/>
              </w:rPr>
              <w:t>进出胃液量：冲液量（进胃）≤</w:t>
            </w:r>
            <w:r>
              <w:rPr>
                <w:rFonts w:hint="eastAsia" w:ascii="宋体" w:hAnsi="宋体" w:eastAsia="宋体" w:cs="宋体"/>
                <w:b w:val="0"/>
                <w:bCs w:val="0"/>
                <w:sz w:val="24"/>
                <w:szCs w:val="24"/>
                <w:lang w:val="en-US" w:eastAsia="zh-CN"/>
              </w:rPr>
              <w:t>35</w:t>
            </w:r>
            <w:r>
              <w:rPr>
                <w:rFonts w:hint="eastAsia" w:ascii="宋体" w:hAnsi="宋体" w:eastAsia="宋体" w:cs="宋体"/>
                <w:b w:val="0"/>
                <w:bCs w:val="0"/>
                <w:sz w:val="24"/>
                <w:szCs w:val="24"/>
              </w:rPr>
              <w:t>0ml/次，</w:t>
            </w:r>
          </w:p>
          <w:p>
            <w:pPr>
              <w:keepNext w:val="0"/>
              <w:keepLines w:val="0"/>
              <w:pageBreakBefore w:val="0"/>
              <w:tabs>
                <w:tab w:val="left" w:pos="540"/>
              </w:tabs>
              <w:kinsoku/>
              <w:wordWrap/>
              <w:overflowPunct/>
              <w:topLinePunct w:val="0"/>
              <w:autoSpaceDE/>
              <w:bidi w:val="0"/>
              <w:adjustRightInd/>
              <w:snapToGrid/>
              <w:spacing w:line="420" w:lineRule="exact"/>
              <w:ind w:right="0" w:rightChars="0" w:firstLine="1920" w:firstLineChars="8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val="0"/>
                <w:bCs w:val="0"/>
                <w:sz w:val="24"/>
                <w:szCs w:val="24"/>
              </w:rPr>
              <w:t>吸液量（出胃）≤</w:t>
            </w:r>
            <w:r>
              <w:rPr>
                <w:rFonts w:hint="eastAsia" w:ascii="宋体" w:hAnsi="宋体" w:eastAsia="宋体" w:cs="宋体"/>
                <w:b w:val="0"/>
                <w:bCs w:val="0"/>
                <w:sz w:val="24"/>
                <w:szCs w:val="24"/>
                <w:lang w:val="en-US" w:eastAsia="zh-CN"/>
              </w:rPr>
              <w:t>45</w:t>
            </w:r>
            <w:r>
              <w:rPr>
                <w:rFonts w:hint="eastAsia" w:ascii="宋体" w:hAnsi="宋体" w:eastAsia="宋体" w:cs="宋体"/>
                <w:b w:val="0"/>
                <w:bCs w:val="0"/>
                <w:sz w:val="24"/>
                <w:szCs w:val="24"/>
              </w:rPr>
              <w:t>0ml/次</w:t>
            </w:r>
          </w:p>
          <w:p>
            <w:pPr>
              <w:keepNext w:val="0"/>
              <w:keepLines w:val="0"/>
              <w:pageBreakBefore w:val="0"/>
              <w:kinsoku/>
              <w:wordWrap/>
              <w:overflowPunct/>
              <w:topLinePunct w:val="0"/>
              <w:autoSpaceDE/>
              <w:bidi w:val="0"/>
              <w:adjustRightInd/>
              <w:snapToGrid/>
              <w:spacing w:line="420" w:lineRule="exact"/>
              <w:ind w:right="0" w:rightChars="0" w:firstLine="2160" w:firstLineChars="9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洗胃压力：</w:t>
            </w:r>
            <w:r>
              <w:rPr>
                <w:rFonts w:hint="eastAsia" w:ascii="宋体" w:hAnsi="宋体" w:eastAsia="宋体" w:cs="宋体"/>
                <w:b w:val="0"/>
                <w:bCs w:val="0"/>
                <w:sz w:val="24"/>
                <w:szCs w:val="24"/>
                <w:lang w:val="en-US" w:eastAsia="zh-CN"/>
              </w:rPr>
              <w:t>0-50K</w:t>
            </w:r>
            <w:r>
              <w:rPr>
                <w:rFonts w:hint="eastAsia" w:ascii="宋体" w:hAnsi="宋体" w:eastAsia="宋体" w:cs="宋体"/>
                <w:b w:val="0"/>
                <w:bCs w:val="0"/>
                <w:sz w:val="24"/>
                <w:szCs w:val="24"/>
              </w:rPr>
              <w:t>Pa</w:t>
            </w:r>
          </w:p>
          <w:p>
            <w:pPr>
              <w:keepNext w:val="0"/>
              <w:keepLines w:val="0"/>
              <w:pageBreakBefore w:val="0"/>
              <w:kinsoku/>
              <w:wordWrap/>
              <w:overflowPunct/>
              <w:topLinePunct w:val="0"/>
              <w:autoSpaceDE/>
              <w:bidi w:val="0"/>
              <w:adjustRightInd/>
              <w:snapToGrid/>
              <w:spacing w:line="420" w:lineRule="exact"/>
              <w:ind w:right="0" w:rightChars="0" w:firstLine="2160" w:firstLineChars="900"/>
              <w:textAlignment w:val="auto"/>
              <w:outlineLvl w:val="9"/>
              <w:rPr>
                <w:rFonts w:hint="eastAsia" w:ascii="宋体" w:hAnsi="宋体" w:eastAsia="宋体" w:cs="宋体"/>
                <w:b w:val="0"/>
                <w:bCs w:val="0"/>
                <w:sz w:val="24"/>
                <w:szCs w:val="24"/>
              </w:rPr>
            </w:pPr>
            <w:r>
              <w:rPr>
                <w:rFonts w:hint="eastAsia" w:ascii="宋体" w:hAnsi="宋体" w:eastAsia="宋体" w:cs="宋体"/>
                <w:b w:val="0"/>
                <w:bCs w:val="0"/>
                <w:sz w:val="24"/>
                <w:szCs w:val="24"/>
              </w:rPr>
              <w:t>洗胃频次：≤20S</w:t>
            </w:r>
          </w:p>
          <w:p>
            <w:pPr>
              <w:keepNext w:val="0"/>
              <w:keepLines w:val="0"/>
              <w:pageBreakBefore w:val="0"/>
              <w:tabs>
                <w:tab w:val="left" w:pos="1800"/>
                <w:tab w:val="left" w:pos="1980"/>
              </w:tabs>
              <w:kinsoku/>
              <w:wordWrap/>
              <w:overflowPunct/>
              <w:topLinePunct w:val="0"/>
              <w:autoSpaceDE/>
              <w:bidi w:val="0"/>
              <w:adjustRightInd/>
              <w:snapToGrid/>
              <w:spacing w:line="420" w:lineRule="exact"/>
              <w:ind w:right="0" w:rightChars="0" w:firstLine="2160" w:firstLineChars="900"/>
              <w:textAlignment w:val="auto"/>
              <w:outlineLvl w:val="9"/>
              <w:rPr>
                <w:rFonts w:hint="eastAsia" w:ascii="宋体" w:hAnsi="宋体" w:eastAsia="宋体" w:cs="宋体"/>
                <w:b w:val="0"/>
                <w:bCs w:val="0"/>
                <w:color w:val="000000"/>
                <w:sz w:val="24"/>
                <w:szCs w:val="24"/>
              </w:rPr>
            </w:pPr>
            <w:r>
              <w:rPr>
                <w:rFonts w:hint="eastAsia" w:ascii="宋体" w:hAnsi="宋体" w:eastAsia="宋体" w:cs="宋体"/>
                <w:b w:val="0"/>
                <w:bCs w:val="0"/>
                <w:sz w:val="24"/>
                <w:szCs w:val="24"/>
              </w:rPr>
              <w:t>噪音：≤55dB</w:t>
            </w:r>
          </w:p>
          <w:p>
            <w:pPr>
              <w:spacing w:line="400" w:lineRule="exact"/>
              <w:rPr>
                <w:rFonts w:hint="eastAsia"/>
              </w:rPr>
            </w:pP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eastAsia="zh-CN"/>
              </w:rPr>
              <w:t>应</w:t>
            </w:r>
            <w:r>
              <w:rPr>
                <w:rFonts w:hint="eastAsia" w:ascii="宋体" w:hAnsi="宋体" w:eastAsia="宋体" w:cs="宋体"/>
                <w:b w:val="0"/>
                <w:bCs w:val="0"/>
                <w:color w:val="000000"/>
                <w:sz w:val="24"/>
                <w:szCs w:val="24"/>
              </w:rPr>
              <w:t>设有固定的售后服务机构，配备专业人员，能提供完善的培训、保养、维修服务。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5" w:hRule="atLeast"/>
        </w:trPr>
        <w:tc>
          <w:tcPr>
            <w:tcW w:w="675" w:type="dxa"/>
            <w:noWrap w:val="0"/>
            <w:vAlign w:val="center"/>
          </w:tcPr>
          <w:p>
            <w:pPr>
              <w:widowControl/>
              <w:jc w:val="center"/>
              <w:rPr>
                <w:rFonts w:hint="default" w:ascii="宋体" w:hAnsi="宋体"/>
                <w:color w:val="auto"/>
                <w:sz w:val="24"/>
                <w:szCs w:val="24"/>
                <w:lang w:val="en-US" w:eastAsia="zh-CN"/>
              </w:rPr>
            </w:pPr>
            <w:r>
              <w:rPr>
                <w:rFonts w:hint="eastAsia" w:ascii="宋体" w:hAnsi="宋体"/>
                <w:color w:val="auto"/>
                <w:sz w:val="24"/>
                <w:szCs w:val="24"/>
                <w:lang w:val="en-US" w:eastAsia="zh-CN"/>
              </w:rPr>
              <w:t>2</w:t>
            </w:r>
          </w:p>
        </w:tc>
        <w:tc>
          <w:tcPr>
            <w:tcW w:w="1233" w:type="dxa"/>
            <w:noWrap w:val="0"/>
            <w:vAlign w:val="center"/>
          </w:tcPr>
          <w:p>
            <w:pPr>
              <w:widowControl/>
              <w:jc w:val="center"/>
              <w:rPr>
                <w:rFonts w:hint="eastAsia" w:ascii="宋体"/>
                <w:b w:val="0"/>
                <w:bCs/>
                <w:color w:val="000000"/>
                <w:sz w:val="28"/>
                <w:szCs w:val="28"/>
                <w:lang w:eastAsia="zh-CN"/>
              </w:rPr>
            </w:pPr>
            <w:r>
              <w:rPr>
                <w:rFonts w:hint="eastAsia" w:ascii="宋体"/>
                <w:b/>
                <w:bCs w:val="0"/>
                <w:color w:val="000000"/>
                <w:sz w:val="24"/>
                <w:szCs w:val="24"/>
                <w:lang w:eastAsia="zh-CN"/>
              </w:rPr>
              <w:t>多孔无影灯</w:t>
            </w:r>
          </w:p>
        </w:tc>
        <w:tc>
          <w:tcPr>
            <w:tcW w:w="8072" w:type="dxa"/>
            <w:noWrap w:val="0"/>
            <w:vAlign w:val="center"/>
          </w:tcPr>
          <w:p>
            <w:pPr>
              <w:spacing w:line="400" w:lineRule="exact"/>
              <w:ind w:firstLine="240" w:firstLineChars="100"/>
              <w:rPr>
                <w:rFonts w:hint="eastAsia" w:ascii="宋体" w:hAnsi="宋体" w:cs="宋体"/>
                <w:b w:val="0"/>
                <w:bCs/>
                <w:sz w:val="24"/>
                <w:szCs w:val="24"/>
              </w:rPr>
            </w:pPr>
            <w:r>
              <w:rPr>
                <w:rFonts w:hint="eastAsia" w:ascii="宋体" w:hAnsi="宋体" w:cs="宋体"/>
                <w:b w:val="0"/>
                <w:bCs/>
                <w:color w:val="000000"/>
                <w:sz w:val="24"/>
                <w:szCs w:val="24"/>
              </w:rPr>
              <w:t>★</w:t>
            </w:r>
            <w:r>
              <w:rPr>
                <w:rFonts w:hint="eastAsia" w:ascii="宋体" w:hAnsi="宋体" w:cs="宋体"/>
                <w:b w:val="0"/>
                <w:bCs/>
                <w:sz w:val="24"/>
                <w:szCs w:val="24"/>
              </w:rPr>
              <w:t>1.灯头体罩壳</w:t>
            </w:r>
            <w:r>
              <w:rPr>
                <w:rFonts w:hint="eastAsia" w:ascii="宋体" w:hAnsi="宋体" w:cs="宋体"/>
                <w:b w:val="0"/>
                <w:bCs/>
                <w:sz w:val="24"/>
                <w:szCs w:val="24"/>
                <w:lang w:eastAsia="zh-CN"/>
              </w:rPr>
              <w:t>需</w:t>
            </w:r>
            <w:r>
              <w:rPr>
                <w:rFonts w:hint="eastAsia" w:ascii="宋体" w:hAnsi="宋体" w:cs="宋体"/>
                <w:b w:val="0"/>
                <w:bCs/>
                <w:sz w:val="24"/>
                <w:szCs w:val="24"/>
              </w:rPr>
              <w:t>采用铝板液压成型，其它部分采用钢材，表面</w:t>
            </w:r>
            <w:r>
              <w:rPr>
                <w:rFonts w:hint="eastAsia" w:ascii="宋体" w:hAnsi="宋体" w:cs="宋体"/>
                <w:b w:val="0"/>
                <w:bCs/>
                <w:sz w:val="24"/>
                <w:szCs w:val="24"/>
                <w:lang w:eastAsia="zh-CN"/>
              </w:rPr>
              <w:t>需进行</w:t>
            </w:r>
            <w:r>
              <w:rPr>
                <w:rFonts w:hint="eastAsia" w:ascii="宋体" w:hAnsi="宋体" w:cs="宋体"/>
                <w:b w:val="0"/>
                <w:bCs/>
                <w:sz w:val="24"/>
                <w:szCs w:val="24"/>
              </w:rPr>
              <w:t>粉末喷涂。</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2.</w:t>
            </w:r>
            <w:r>
              <w:rPr>
                <w:rFonts w:hint="eastAsia" w:ascii="宋体" w:hAnsi="宋体" w:cs="宋体"/>
                <w:b w:val="0"/>
                <w:bCs/>
                <w:sz w:val="24"/>
                <w:szCs w:val="24"/>
                <w:lang w:eastAsia="zh-CN"/>
              </w:rPr>
              <w:t>需能满足</w:t>
            </w:r>
            <w:r>
              <w:rPr>
                <w:rFonts w:hint="eastAsia" w:ascii="宋体" w:hAnsi="宋体" w:cs="宋体"/>
                <w:b w:val="0"/>
                <w:bCs/>
                <w:sz w:val="24"/>
                <w:szCs w:val="24"/>
              </w:rPr>
              <w:t>一般中小型手术照明</w:t>
            </w:r>
            <w:r>
              <w:rPr>
                <w:rFonts w:hint="eastAsia" w:ascii="宋体" w:hAnsi="宋体" w:cs="宋体"/>
                <w:b w:val="0"/>
                <w:bCs/>
                <w:sz w:val="24"/>
                <w:szCs w:val="24"/>
                <w:lang w:eastAsia="zh-CN"/>
              </w:rPr>
              <w:t>要求</w:t>
            </w:r>
            <w:r>
              <w:rPr>
                <w:rFonts w:hint="eastAsia" w:ascii="宋体" w:hAnsi="宋体" w:cs="宋体"/>
                <w:b w:val="0"/>
                <w:bCs/>
                <w:sz w:val="24"/>
                <w:szCs w:val="24"/>
              </w:rPr>
              <w:t>。</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3.</w:t>
            </w:r>
            <w:r>
              <w:rPr>
                <w:rFonts w:hint="eastAsia" w:ascii="宋体" w:hAnsi="宋体" w:cs="宋体"/>
                <w:b w:val="0"/>
                <w:bCs/>
                <w:sz w:val="24"/>
                <w:szCs w:val="24"/>
                <w:lang w:eastAsia="zh-CN"/>
              </w:rPr>
              <w:t>能够</w:t>
            </w:r>
            <w:r>
              <w:rPr>
                <w:rFonts w:hint="eastAsia" w:ascii="宋体" w:hAnsi="宋体" w:cs="宋体"/>
                <w:b w:val="0"/>
                <w:bCs/>
                <w:sz w:val="24"/>
                <w:szCs w:val="24"/>
              </w:rPr>
              <w:t>消除手术时医务人员头、手等部位造成的阴影。</w:t>
            </w:r>
          </w:p>
          <w:p>
            <w:pPr>
              <w:spacing w:line="400" w:lineRule="exact"/>
              <w:ind w:firstLine="480" w:firstLineChars="200"/>
              <w:rPr>
                <w:rFonts w:hint="eastAsia" w:ascii="宋体" w:hAnsi="宋体" w:cs="宋体"/>
                <w:b w:val="0"/>
                <w:bCs/>
                <w:sz w:val="24"/>
                <w:szCs w:val="24"/>
              </w:rPr>
            </w:pPr>
            <w:r>
              <w:rPr>
                <w:rFonts w:hint="eastAsia" w:ascii="宋体" w:hAnsi="宋体" w:cs="宋体"/>
                <w:b w:val="0"/>
                <w:bCs/>
                <w:sz w:val="24"/>
                <w:szCs w:val="24"/>
              </w:rPr>
              <w:t>4.</w:t>
            </w:r>
            <w:r>
              <w:rPr>
                <w:rFonts w:hint="eastAsia" w:ascii="宋体" w:hAnsi="宋体" w:cs="宋体"/>
                <w:b w:val="0"/>
                <w:bCs/>
                <w:sz w:val="24"/>
                <w:szCs w:val="24"/>
                <w:lang w:eastAsia="zh-CN"/>
              </w:rPr>
              <w:t>需具有</w:t>
            </w:r>
            <w:r>
              <w:rPr>
                <w:rFonts w:hint="eastAsia" w:ascii="宋体" w:hAnsi="宋体" w:cs="宋体"/>
                <w:b w:val="0"/>
                <w:bCs/>
                <w:sz w:val="24"/>
                <w:szCs w:val="24"/>
              </w:rPr>
              <w:t>带刹车可移动立式装置，</w:t>
            </w:r>
            <w:r>
              <w:rPr>
                <w:rFonts w:hint="eastAsia" w:ascii="宋体" w:hAnsi="宋体" w:cs="宋体"/>
                <w:b w:val="0"/>
                <w:bCs/>
                <w:sz w:val="24"/>
                <w:szCs w:val="24"/>
                <w:lang w:eastAsia="zh-CN"/>
              </w:rPr>
              <w:t>可</w:t>
            </w:r>
            <w:r>
              <w:rPr>
                <w:rFonts w:hint="eastAsia" w:ascii="宋体" w:hAnsi="宋体" w:cs="宋体"/>
                <w:b w:val="0"/>
                <w:bCs/>
                <w:sz w:val="24"/>
                <w:szCs w:val="24"/>
              </w:rPr>
              <w:t>不受场地限制，移动方便。</w:t>
            </w:r>
          </w:p>
          <w:p>
            <w:pPr>
              <w:spacing w:line="400" w:lineRule="exact"/>
              <w:ind w:firstLine="480" w:firstLineChars="200"/>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5、技术规格：</w:t>
            </w:r>
          </w:p>
          <w:p>
            <w:pPr>
              <w:spacing w:line="400" w:lineRule="exact"/>
              <w:ind w:firstLine="720" w:firstLineChars="300"/>
              <w:rPr>
                <w:rFonts w:hint="eastAsia" w:ascii="宋体" w:hAnsi="宋体" w:cs="宋体"/>
                <w:b w:val="0"/>
                <w:bCs/>
                <w:sz w:val="24"/>
                <w:szCs w:val="24"/>
              </w:rPr>
            </w:pPr>
            <w:r>
              <w:rPr>
                <w:rFonts w:hint="eastAsia" w:ascii="宋体" w:hAnsi="宋体"/>
                <w:b w:val="0"/>
                <w:bCs/>
                <w:sz w:val="24"/>
                <w:szCs w:val="24"/>
              </w:rPr>
              <w:t xml:space="preserve"> </w:t>
            </w:r>
            <w:r>
              <w:rPr>
                <w:rFonts w:hint="eastAsia" w:ascii="宋体" w:hAnsi="宋体" w:cs="宋体"/>
                <w:b w:val="0"/>
                <w:bCs/>
                <w:color w:val="000000"/>
                <w:sz w:val="24"/>
                <w:szCs w:val="24"/>
              </w:rPr>
              <w:t>★</w:t>
            </w:r>
            <w:r>
              <w:rPr>
                <w:rFonts w:hint="eastAsia" w:ascii="宋体" w:hAnsi="宋体" w:cs="宋体"/>
                <w:b w:val="0"/>
                <w:bCs/>
                <w:sz w:val="24"/>
                <w:szCs w:val="24"/>
              </w:rPr>
              <w:t>照度                ≥50,000lx</w:t>
            </w:r>
            <w:r>
              <w:rPr>
                <w:rFonts w:hint="eastAsia" w:ascii="宋体" w:hAnsi="宋体" w:cs="宋体"/>
                <w:b w:val="0"/>
                <w:bCs/>
                <w:color w:val="FF00FF"/>
                <w:sz w:val="24"/>
                <w:szCs w:val="24"/>
              </w:rPr>
              <w:t xml:space="preserve">  </w:t>
            </w:r>
            <w:r>
              <w:rPr>
                <w:rFonts w:hint="eastAsia" w:ascii="宋体" w:hAnsi="宋体" w:cs="宋体"/>
                <w:b w:val="0"/>
                <w:bCs/>
                <w:sz w:val="24"/>
                <w:szCs w:val="24"/>
              </w:rPr>
              <w:t xml:space="preserve">  </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色温               4000±500K</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显色指数           100≥Ra≥85</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color w:val="000000"/>
                <w:sz w:val="24"/>
                <w:szCs w:val="24"/>
              </w:rPr>
              <w:t>★</w:t>
            </w:r>
            <w:r>
              <w:rPr>
                <w:rFonts w:hint="eastAsia" w:ascii="宋体" w:hAnsi="宋体" w:cs="宋体"/>
                <w:b w:val="0"/>
                <w:bCs/>
                <w:sz w:val="24"/>
                <w:szCs w:val="24"/>
              </w:rPr>
              <w:t>光束深度           ≥500mm</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总辐照度与照度比值：＜6mW/m</w:t>
            </w:r>
            <w:r>
              <w:rPr>
                <w:rFonts w:hint="eastAsia" w:ascii="宋体" w:hAnsi="宋体" w:cs="宋体"/>
                <w:b w:val="0"/>
                <w:bCs/>
                <w:sz w:val="24"/>
                <w:szCs w:val="24"/>
                <w:vertAlign w:val="superscript"/>
              </w:rPr>
              <w:t>2</w:t>
            </w:r>
            <w:r>
              <w:rPr>
                <w:rFonts w:hint="eastAsia" w:ascii="宋体" w:hAnsi="宋体" w:cs="宋体"/>
                <w:b w:val="0"/>
                <w:bCs/>
                <w:sz w:val="24"/>
                <w:szCs w:val="24"/>
              </w:rPr>
              <w:t xml:space="preserve">lx               </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电源电压            AC 220V±10﹪   50Hz</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灯泡额定电压        AC 24V</w:t>
            </w:r>
          </w:p>
          <w:p>
            <w:pPr>
              <w:spacing w:line="400" w:lineRule="exact"/>
              <w:ind w:firstLine="960" w:firstLineChars="400"/>
              <w:rPr>
                <w:rFonts w:hint="eastAsia" w:ascii="宋体" w:hAnsi="宋体" w:cs="宋体"/>
                <w:b w:val="0"/>
                <w:bCs/>
                <w:sz w:val="24"/>
                <w:szCs w:val="24"/>
              </w:rPr>
            </w:pPr>
            <w:r>
              <w:rPr>
                <w:rFonts w:hint="eastAsia" w:ascii="宋体" w:hAnsi="宋体" w:cs="宋体"/>
                <w:b w:val="0"/>
                <w:bCs/>
                <w:sz w:val="24"/>
                <w:szCs w:val="24"/>
              </w:rPr>
              <w:t>灯泡额定功率       125W</w:t>
            </w:r>
          </w:p>
          <w:p>
            <w:pPr>
              <w:spacing w:line="400" w:lineRule="exact"/>
              <w:ind w:firstLine="960" w:firstLineChars="400"/>
              <w:rPr>
                <w:rFonts w:hint="eastAsia"/>
                <w:color w:val="auto"/>
                <w:sz w:val="24"/>
                <w:szCs w:val="24"/>
                <w:lang w:val="en-US" w:eastAsia="zh-CN"/>
              </w:rPr>
            </w:pPr>
            <w:r>
              <w:rPr>
                <w:rFonts w:hint="eastAsia" w:ascii="宋体" w:hAnsi="宋体" w:cs="宋体"/>
                <w:b w:val="0"/>
                <w:bCs/>
                <w:sz w:val="24"/>
                <w:szCs w:val="24"/>
              </w:rPr>
              <w:t>输入功率           150±10﹪VA</w:t>
            </w:r>
          </w:p>
        </w:tc>
      </w:tr>
    </w:tbl>
    <w:p>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b/>
          <w:sz w:val="28"/>
          <w:szCs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sz w:val="28"/>
          <w:szCs w:val="28"/>
        </w:rPr>
      </w:pPr>
      <w:r>
        <w:rPr>
          <w:rFonts w:hint="eastAsia" w:ascii="宋体" w:hAnsi="宋体"/>
          <w:b/>
          <w:sz w:val="28"/>
          <w:szCs w:val="28"/>
        </w:rPr>
        <w:t>投标单位关于资格的声明函</w:t>
      </w:r>
    </w:p>
    <w:p>
      <w:pPr>
        <w:keepNext w:val="0"/>
        <w:keepLines w:val="0"/>
        <w:pageBreakBefore w:val="0"/>
        <w:widowControl w:val="0"/>
        <w:tabs>
          <w:tab w:val="left" w:pos="3762"/>
        </w:tabs>
        <w:kinsoku/>
        <w:wordWrap/>
        <w:overflowPunct/>
        <w:topLinePunct w:val="0"/>
        <w:autoSpaceDE/>
        <w:autoSpaceDN/>
        <w:bidi w:val="0"/>
        <w:adjustRightInd/>
        <w:snapToGrid/>
        <w:spacing w:line="360" w:lineRule="auto"/>
        <w:ind w:left="105"/>
        <w:textAlignment w:val="auto"/>
        <w:rPr>
          <w:rFonts w:hint="eastAsia" w:ascii="宋体" w:hAnsi="宋体" w:eastAsia="宋体"/>
          <w:sz w:val="28"/>
          <w:szCs w:val="28"/>
          <w:lang w:val="en-US" w:eastAsia="zh-CN"/>
        </w:rPr>
      </w:pPr>
      <w:r>
        <w:rPr>
          <w:rFonts w:hint="eastAsia" w:ascii="宋体" w:hAnsi="宋体"/>
          <w:sz w:val="28"/>
          <w:szCs w:val="28"/>
        </w:rPr>
        <w:t>致：</w:t>
      </w:r>
      <w:r>
        <w:rPr>
          <w:rFonts w:hint="eastAsia" w:ascii="宋体" w:hAnsi="宋体"/>
          <w:sz w:val="28"/>
          <w:szCs w:val="28"/>
          <w:lang w:eastAsia="zh-CN"/>
        </w:rPr>
        <w:t>仪陇县中医医院</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根据贵院编号</w:t>
      </w:r>
      <w:r>
        <w:rPr>
          <w:rFonts w:hint="eastAsia" w:ascii="宋体" w:hAnsi="宋体"/>
          <w:sz w:val="28"/>
          <w:szCs w:val="28"/>
          <w:u w:val="single"/>
        </w:rPr>
        <w:t xml:space="preserve">                 </w:t>
      </w:r>
      <w:r>
        <w:rPr>
          <w:rFonts w:hint="eastAsia" w:ascii="宋体" w:hAnsi="宋体"/>
          <w:sz w:val="28"/>
          <w:szCs w:val="28"/>
        </w:rPr>
        <w:t>的询价通知书，正式授权下述签字人（姓名和职务）</w:t>
      </w:r>
      <w:r>
        <w:rPr>
          <w:rFonts w:hint="eastAsia" w:ascii="宋体" w:hAnsi="宋体"/>
          <w:sz w:val="28"/>
          <w:szCs w:val="28"/>
          <w:u w:val="single"/>
        </w:rPr>
        <w:t xml:space="preserve">               </w:t>
      </w:r>
      <w:r>
        <w:rPr>
          <w:rFonts w:hint="eastAsia" w:ascii="宋体" w:hAnsi="宋体"/>
          <w:sz w:val="28"/>
          <w:szCs w:val="28"/>
        </w:rPr>
        <w:t xml:space="preserve"> 代表投标供应商 </w:t>
      </w:r>
      <w:r>
        <w:rPr>
          <w:rFonts w:hint="eastAsia" w:ascii="宋体" w:hAnsi="宋体"/>
          <w:sz w:val="28"/>
          <w:szCs w:val="28"/>
          <w:u w:val="single"/>
        </w:rPr>
        <w:t xml:space="preserve">           </w:t>
      </w:r>
      <w:r>
        <w:rPr>
          <w:rFonts w:hint="eastAsia" w:ascii="宋体" w:hAnsi="宋体"/>
          <w:sz w:val="28"/>
          <w:szCs w:val="28"/>
        </w:rPr>
        <w:t>（投标供应商名称），提交投标文件正本壹份。</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据此函，签字人兹宣布声明和承诺如下：</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1.我们的资格条件完全符合采购方和本次招标要求，我们同意向贵院提供与投标有关的证据和资料。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2.我们的投标文件中所填写所有关于资格文件，附件材料说明及证明陈述均是真实,准确的，若有虚假和违背，我单位愿意承担由此而产生的一切后果；</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sz w:val="28"/>
          <w:szCs w:val="28"/>
        </w:rPr>
      </w:pPr>
      <w:r>
        <w:rPr>
          <w:rFonts w:hint="eastAsia" w:ascii="宋体" w:hAnsi="宋体"/>
          <w:sz w:val="28"/>
          <w:szCs w:val="28"/>
        </w:rPr>
        <w:t>3.我们已详细审查了贵院的询价通知书，投标后，我们放弃对询价通知书质疑的权利。</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4.我们同意从规定的开标日期起遵循本投标文件，并在规定的投标有效期内具有约束力。</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5.一旦我方中标，我方将根据询价通知书的规定，严格履行合同。</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6.我方绝不提供虚假材料谋取中标、绝不采取不正当手段诋毁、排挤其他供应商、绝不与采购单位、其他供应商或者贵中心恶意串通、绝不向采购人、贵院工作人员和评委进行商业贿赂、绝不在采购过程中与采购单位进行协商谈判、绝不拒绝有关部门监督检查或提供虚假情况，如有违反，无条件接受贵院及相关管理部门的处罚。</w:t>
      </w:r>
    </w:p>
    <w:p>
      <w:pPr>
        <w:keepNext w:val="0"/>
        <w:keepLines w:val="0"/>
        <w:pageBreakBefore w:val="0"/>
        <w:widowControl w:val="0"/>
        <w:kinsoku/>
        <w:wordWrap/>
        <w:overflowPunct/>
        <w:topLinePunct w:val="0"/>
        <w:autoSpaceDE/>
        <w:autoSpaceDN/>
        <w:bidi w:val="0"/>
        <w:adjustRightInd/>
        <w:snapToGrid/>
        <w:spacing w:line="360" w:lineRule="auto"/>
        <w:ind w:left="105"/>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法定代表人（负责人）签字：</w:t>
      </w:r>
    </w:p>
    <w:p>
      <w:pPr>
        <w:keepNext w:val="0"/>
        <w:keepLines w:val="0"/>
        <w:pageBreakBefore w:val="0"/>
        <w:widowControl w:val="0"/>
        <w:kinsoku/>
        <w:wordWrap/>
        <w:overflowPunct/>
        <w:topLinePunct w:val="0"/>
        <w:autoSpaceDE/>
        <w:autoSpaceDN/>
        <w:bidi w:val="0"/>
        <w:adjustRightInd/>
        <w:spacing w:line="480" w:lineRule="auto"/>
        <w:ind w:left="105"/>
        <w:textAlignment w:val="auto"/>
        <w:rPr>
          <w:rFonts w:hint="eastAsia" w:ascii="宋体" w:hAnsi="宋体"/>
          <w:sz w:val="28"/>
          <w:szCs w:val="28"/>
        </w:rPr>
      </w:pPr>
      <w:r>
        <w:rPr>
          <w:rFonts w:hint="eastAsia" w:ascii="宋体" w:hAnsi="宋体"/>
          <w:sz w:val="28"/>
          <w:szCs w:val="28"/>
        </w:rPr>
        <w:t xml:space="preserve">                                       投标单位（公章）：</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b/>
          <w:sz w:val="28"/>
          <w:szCs w:val="28"/>
        </w:rPr>
      </w:pPr>
      <w:r>
        <w:rPr>
          <w:rFonts w:hint="eastAsia" w:ascii="宋体" w:hAnsi="宋体"/>
          <w:b/>
          <w:sz w:val="28"/>
          <w:szCs w:val="28"/>
        </w:rPr>
        <w:t>授权委托书</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u w:val="single"/>
        </w:rPr>
      </w:pPr>
      <w:r>
        <w:rPr>
          <w:rFonts w:hint="eastAsia" w:ascii="宋体" w:hAnsi="宋体"/>
          <w:sz w:val="28"/>
          <w:szCs w:val="28"/>
        </w:rPr>
        <w:t>本授权委托书声明：我</w:t>
      </w:r>
      <w:r>
        <w:rPr>
          <w:rFonts w:hint="eastAsia" w:ascii="宋体" w:hAnsi="宋体"/>
          <w:sz w:val="28"/>
          <w:szCs w:val="28"/>
          <w:u w:val="single"/>
        </w:rPr>
        <w:t xml:space="preserve">       </w:t>
      </w:r>
      <w:r>
        <w:rPr>
          <w:rFonts w:hint="eastAsia" w:ascii="宋体" w:hAnsi="宋体"/>
          <w:sz w:val="28"/>
          <w:szCs w:val="28"/>
        </w:rPr>
        <w:t>（姓名）系</w:t>
      </w:r>
      <w:r>
        <w:rPr>
          <w:rFonts w:hint="eastAsia" w:ascii="宋体" w:hAnsi="宋体"/>
          <w:sz w:val="28"/>
          <w:szCs w:val="28"/>
          <w:u w:val="single"/>
        </w:rPr>
        <w:t xml:space="preserve">                    </w:t>
      </w:r>
      <w:r>
        <w:rPr>
          <w:rFonts w:hint="eastAsia" w:ascii="宋体" w:hAnsi="宋体"/>
          <w:sz w:val="28"/>
          <w:szCs w:val="28"/>
        </w:rPr>
        <w:t>（投标单位名称）的法定代表人（负责人），现授权委托</w:t>
      </w:r>
      <w:r>
        <w:rPr>
          <w:rFonts w:hint="eastAsia" w:ascii="宋体" w:hAnsi="宋体"/>
          <w:sz w:val="28"/>
          <w:szCs w:val="28"/>
          <w:u w:val="single"/>
        </w:rPr>
        <w:t xml:space="preserve">          </w:t>
      </w:r>
      <w:r>
        <w:rPr>
          <w:rFonts w:hint="eastAsia" w:ascii="宋体" w:hAnsi="宋体"/>
          <w:sz w:val="28"/>
          <w:szCs w:val="28"/>
        </w:rPr>
        <w:t>（姓名）为我公司代理人，以本公司名义参加</w:t>
      </w:r>
      <w:r>
        <w:rPr>
          <w:rFonts w:hint="eastAsia" w:ascii="宋体" w:hAnsi="宋体"/>
          <w:sz w:val="28"/>
          <w:szCs w:val="28"/>
          <w:lang w:eastAsia="zh-CN"/>
        </w:rPr>
        <w:t>仪陇县中医</w:t>
      </w:r>
      <w:r>
        <w:rPr>
          <w:rFonts w:hint="eastAsia" w:ascii="宋体" w:hAnsi="宋体"/>
          <w:sz w:val="28"/>
          <w:szCs w:val="28"/>
        </w:rPr>
        <w:t>医院的项目名称：</w:t>
      </w:r>
      <w:r>
        <w:rPr>
          <w:rFonts w:hint="eastAsia" w:ascii="宋体" w:hAnsi="宋体"/>
          <w:sz w:val="28"/>
          <w:szCs w:val="28"/>
          <w:u w:val="single"/>
        </w:rPr>
        <w:t xml:space="preserve">             </w:t>
      </w:r>
      <w:r>
        <w:rPr>
          <w:rFonts w:hint="eastAsia" w:ascii="宋体" w:hAnsi="宋体"/>
          <w:sz w:val="28"/>
          <w:szCs w:val="28"/>
        </w:rPr>
        <w:t>，项目编号：</w:t>
      </w:r>
      <w:r>
        <w:rPr>
          <w:rFonts w:hint="eastAsia" w:ascii="宋体" w:hAnsi="宋体"/>
          <w:sz w:val="28"/>
          <w:szCs w:val="28"/>
          <w:u w:val="single"/>
        </w:rPr>
        <w:t xml:space="preserve">               </w:t>
      </w:r>
      <w:r>
        <w:rPr>
          <w:rFonts w:hint="eastAsia" w:ascii="宋体" w:hAnsi="宋体"/>
          <w:sz w:val="28"/>
          <w:szCs w:val="28"/>
        </w:rPr>
        <w:t>投标活动。代理人以本公司名义处理与之有关的一切事务，我均予承认。</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代理人无转委托权。</w:t>
      </w:r>
    </w:p>
    <w:p>
      <w:pPr>
        <w:keepNext w:val="0"/>
        <w:keepLines w:val="0"/>
        <w:pageBreakBefore w:val="0"/>
        <w:widowControl w:val="0"/>
        <w:kinsoku/>
        <w:wordWrap/>
        <w:overflowPunct/>
        <w:topLinePunct w:val="0"/>
        <w:autoSpaceDE/>
        <w:autoSpaceDN/>
        <w:bidi w:val="0"/>
        <w:adjustRightInd/>
        <w:spacing w:line="480" w:lineRule="auto"/>
        <w:ind w:firstLine="700" w:firstLineChars="250"/>
        <w:textAlignment w:val="auto"/>
        <w:rPr>
          <w:rFonts w:hint="eastAsia" w:ascii="宋体" w:hAnsi="宋体"/>
          <w:sz w:val="28"/>
          <w:szCs w:val="28"/>
        </w:rPr>
      </w:pPr>
      <w:r>
        <w:rPr>
          <w:rFonts w:hint="eastAsia" w:ascii="宋体" w:hAnsi="宋体"/>
          <w:sz w:val="28"/>
          <w:szCs w:val="28"/>
        </w:rPr>
        <w:t>特此委托。</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w:t>
      </w:r>
      <w:r>
        <w:rPr>
          <w:rFonts w:hint="eastAsia" w:ascii="宋体" w:hAnsi="宋体"/>
          <w:sz w:val="28"/>
          <w:szCs w:val="28"/>
          <w:lang w:val="en-US" w:eastAsia="zh-CN"/>
        </w:rPr>
        <w:t xml:space="preserve"> </w:t>
      </w:r>
      <w:r>
        <w:rPr>
          <w:rFonts w:hint="eastAsia" w:ascii="宋体" w:hAnsi="宋体"/>
          <w:sz w:val="28"/>
          <w:szCs w:val="28"/>
        </w:rPr>
        <w:t xml:space="preserve">代理人：                              </w:t>
      </w:r>
    </w:p>
    <w:p>
      <w:pPr>
        <w:keepNext w:val="0"/>
        <w:keepLines w:val="0"/>
        <w:pageBreakBefore w:val="0"/>
        <w:widowControl w:val="0"/>
        <w:kinsoku/>
        <w:wordWrap/>
        <w:overflowPunct/>
        <w:topLinePunct w:val="0"/>
        <w:autoSpaceDE/>
        <w:autoSpaceDN/>
        <w:bidi w:val="0"/>
        <w:adjustRightInd/>
        <w:spacing w:line="480" w:lineRule="auto"/>
        <w:ind w:firstLine="840" w:firstLineChars="300"/>
        <w:textAlignment w:val="auto"/>
        <w:rPr>
          <w:rFonts w:hint="eastAsia" w:ascii="宋体" w:hAnsi="宋体"/>
          <w:sz w:val="28"/>
          <w:szCs w:val="28"/>
        </w:rPr>
      </w:pPr>
      <w:r>
        <w:rPr>
          <w:rFonts w:hint="eastAsia" w:ascii="宋体" w:hAnsi="宋体"/>
          <w:sz w:val="28"/>
          <w:szCs w:val="28"/>
        </w:rPr>
        <w:t>投标单位（盖章）：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法定代表人（负责人）（签字、盖章）</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r>
        <w:rPr>
          <w:rFonts w:hint="eastAsia" w:ascii="宋体" w:hAnsi="宋体"/>
          <w:sz w:val="28"/>
          <w:szCs w:val="28"/>
        </w:rPr>
        <w:t xml:space="preserve">                                日 期：      年  月  日</w:t>
      </w:r>
    </w:p>
    <w:p>
      <w:pPr>
        <w:keepNext w:val="0"/>
        <w:keepLines w:val="0"/>
        <w:pageBreakBefore w:val="0"/>
        <w:widowControl w:val="0"/>
        <w:kinsoku/>
        <w:wordWrap/>
        <w:overflowPunct/>
        <w:topLinePunct w:val="0"/>
        <w:autoSpaceDE/>
        <w:autoSpaceDN/>
        <w:bidi w:val="0"/>
        <w:adjustRightInd/>
        <w:spacing w:line="480" w:lineRule="auto"/>
        <w:ind w:firstLine="560" w:firstLineChars="200"/>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sz w:val="28"/>
          <w:szCs w:val="28"/>
        </w:rPr>
        <w:t>附：法定代表人（负责人）及被委托授权人有效身份证复印件</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质量保证书</w:t>
      </w: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的质量保证如下：</w:t>
      </w: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jc w:val="center"/>
        <w:textAlignment w:val="auto"/>
        <w:rPr>
          <w:rFonts w:hint="eastAsia" w:ascii="宋体" w:hAnsi="宋体" w:eastAsia="宋体" w:cs="宋体"/>
          <w:b/>
          <w:bCs/>
          <w:sz w:val="32"/>
        </w:rPr>
      </w:pPr>
      <w:r>
        <w:rPr>
          <w:rFonts w:hint="eastAsia" w:ascii="宋体" w:hAnsi="宋体" w:eastAsia="宋体" w:cs="宋体"/>
          <w:b/>
          <w:bCs/>
          <w:sz w:val="32"/>
        </w:rPr>
        <w:t>服务承诺书</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r>
        <w:rPr>
          <w:rFonts w:hint="eastAsia" w:ascii="宋体" w:hAnsi="宋体" w:eastAsia="宋体" w:cs="宋体"/>
          <w:sz w:val="32"/>
        </w:rPr>
        <w:t>我公司就</w:t>
      </w:r>
      <w:r>
        <w:rPr>
          <w:rFonts w:hint="eastAsia" w:ascii="宋体" w:hAnsi="宋体" w:eastAsia="宋体" w:cs="宋体"/>
          <w:sz w:val="32"/>
          <w:lang w:eastAsia="zh-CN"/>
        </w:rPr>
        <w:t>仪陇县中医医院</w:t>
      </w:r>
      <w:r>
        <w:rPr>
          <w:rFonts w:hint="eastAsia" w:ascii="宋体" w:hAnsi="宋体" w:eastAsia="宋体" w:cs="宋体"/>
          <w:sz w:val="32"/>
          <w:lang w:val="en-US" w:eastAsia="zh-CN"/>
        </w:rPr>
        <w:t>XXXXXXXXXXXX</w:t>
      </w:r>
      <w:r>
        <w:rPr>
          <w:rFonts w:hint="eastAsia" w:ascii="宋体" w:hAnsi="宋体" w:eastAsia="宋体" w:cs="宋体"/>
          <w:sz w:val="32"/>
        </w:rPr>
        <w:t>投标的服务承诺如下：</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28"/>
          <w:szCs w:val="28"/>
        </w:rPr>
      </w:pPr>
    </w:p>
    <w:p>
      <w:pPr>
        <w:keepNext w:val="0"/>
        <w:keepLines w:val="0"/>
        <w:pageBreakBefore w:val="0"/>
        <w:widowControl w:val="0"/>
        <w:tabs>
          <w:tab w:val="left" w:pos="6720"/>
        </w:tabs>
        <w:kinsoku/>
        <w:wordWrap/>
        <w:overflowPunct/>
        <w:topLinePunct w:val="0"/>
        <w:autoSpaceDE/>
        <w:autoSpaceDN/>
        <w:bidi w:val="0"/>
        <w:adjustRightInd/>
        <w:snapToGrid w:val="0"/>
        <w:spacing w:line="480" w:lineRule="auto"/>
        <w:ind w:firstLine="700" w:firstLineChars="250"/>
        <w:textAlignment w:val="auto"/>
        <w:rPr>
          <w:rFonts w:hint="eastAsia" w:ascii="宋体" w:hAnsi="宋体" w:eastAsia="宋体" w:cs="宋体"/>
          <w:sz w:val="28"/>
          <w:szCs w:val="28"/>
        </w:rPr>
      </w:pPr>
      <w:r>
        <w:rPr>
          <w:rFonts w:hint="eastAsia" w:ascii="宋体" w:hAnsi="宋体" w:eastAsia="宋体" w:cs="宋体"/>
          <w:sz w:val="28"/>
          <w:szCs w:val="28"/>
        </w:rPr>
        <w:t>（选型、供货、安装、验收、调试、免费保修阶段的服务内容）</w:t>
      </w: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6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投标单位（章）：</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法定代表人（负责人）（签字）：</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pPr>
      <w:r>
        <w:rPr>
          <w:rFonts w:hint="eastAsia" w:ascii="宋体" w:hAnsi="宋体" w:eastAsia="宋体" w:cs="宋体"/>
          <w:sz w:val="32"/>
        </w:rPr>
        <w:t>日期：     年   月   日</w:t>
      </w:r>
    </w:p>
    <w:p>
      <w:pPr>
        <w:keepNext w:val="0"/>
        <w:keepLines w:val="0"/>
        <w:pageBreakBefore w:val="0"/>
        <w:widowControl w:val="0"/>
        <w:kinsoku/>
        <w:wordWrap/>
        <w:overflowPunct/>
        <w:topLinePunct w:val="0"/>
        <w:autoSpaceDE/>
        <w:autoSpaceDN/>
        <w:bidi w:val="0"/>
        <w:adjustRightInd/>
        <w:spacing w:line="480" w:lineRule="auto"/>
        <w:ind w:firstLine="2560" w:firstLineChars="800"/>
        <w:textAlignment w:val="auto"/>
        <w:rPr>
          <w:rFonts w:hint="eastAsia" w:ascii="宋体" w:hAnsi="宋体" w:eastAsia="宋体" w:cs="宋体"/>
          <w:sz w:val="32"/>
        </w:rPr>
        <w:sectPr>
          <w:pgSz w:w="13224" w:h="16838"/>
          <w:pgMar w:top="850" w:right="1800" w:bottom="850" w:left="1800" w:header="851" w:footer="992" w:gutter="0"/>
          <w:pgNumType w:fmt="numberInDash"/>
          <w:cols w:space="720" w:num="1"/>
          <w:docGrid w:type="lines" w:linePitch="312" w:charSpace="0"/>
        </w:sectPr>
      </w:pPr>
    </w:p>
    <w:p>
      <w:pPr>
        <w:pStyle w:val="2"/>
        <w:jc w:val="center"/>
        <w:rPr>
          <w:rFonts w:hint="eastAsia"/>
          <w:b/>
          <w:bCs/>
          <w:color w:val="auto"/>
          <w:sz w:val="30"/>
          <w:szCs w:val="30"/>
          <w:lang w:eastAsia="zh-CN"/>
        </w:rPr>
      </w:pPr>
      <w:r>
        <w:rPr>
          <w:rFonts w:hint="eastAsia"/>
          <w:b/>
          <w:bCs/>
          <w:color w:val="auto"/>
          <w:sz w:val="30"/>
          <w:szCs w:val="30"/>
          <w:lang w:eastAsia="zh-CN"/>
        </w:rPr>
        <w:t>技术要求应答表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1"/>
        <w:gridCol w:w="3784"/>
        <w:gridCol w:w="3234"/>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81" w:type="dxa"/>
            <w:noWrap w:val="0"/>
            <w:vAlign w:val="center"/>
          </w:tcPr>
          <w:p>
            <w:pPr>
              <w:jc w:val="center"/>
              <w:rPr>
                <w:rFonts w:hint="eastAsia" w:ascii="宋体" w:hAnsi="宋体"/>
                <w:color w:val="auto"/>
                <w:sz w:val="24"/>
              </w:rPr>
            </w:pPr>
            <w:r>
              <w:rPr>
                <w:rFonts w:hint="eastAsia" w:ascii="宋体" w:hAnsi="宋体"/>
                <w:color w:val="auto"/>
                <w:sz w:val="24"/>
              </w:rPr>
              <w:t>序号</w:t>
            </w:r>
          </w:p>
        </w:tc>
        <w:tc>
          <w:tcPr>
            <w:tcW w:w="3784" w:type="dxa"/>
            <w:noWrap w:val="0"/>
            <w:vAlign w:val="center"/>
          </w:tcPr>
          <w:p>
            <w:pPr>
              <w:jc w:val="center"/>
              <w:rPr>
                <w:rFonts w:hint="eastAsia" w:ascii="宋体" w:hAnsi="宋体"/>
                <w:color w:val="auto"/>
                <w:sz w:val="24"/>
              </w:rPr>
            </w:pPr>
            <w:r>
              <w:rPr>
                <w:rFonts w:hint="eastAsia" w:ascii="宋体" w:hAnsi="宋体"/>
                <w:color w:val="auto"/>
                <w:sz w:val="24"/>
              </w:rPr>
              <w:t>采购文件要求</w:t>
            </w:r>
          </w:p>
        </w:tc>
        <w:tc>
          <w:tcPr>
            <w:tcW w:w="3234" w:type="dxa"/>
            <w:noWrap w:val="0"/>
            <w:vAlign w:val="center"/>
          </w:tcPr>
          <w:p>
            <w:pPr>
              <w:jc w:val="center"/>
              <w:rPr>
                <w:rFonts w:hint="eastAsia" w:ascii="宋体" w:hAnsi="宋体"/>
                <w:color w:val="auto"/>
                <w:sz w:val="24"/>
              </w:rPr>
            </w:pPr>
            <w:r>
              <w:rPr>
                <w:rFonts w:hint="eastAsia" w:ascii="宋体" w:hAnsi="宋体"/>
                <w:color w:val="auto"/>
                <w:sz w:val="24"/>
              </w:rPr>
              <w:t>响应文件响应应答</w:t>
            </w:r>
          </w:p>
        </w:tc>
        <w:tc>
          <w:tcPr>
            <w:tcW w:w="1302" w:type="dxa"/>
            <w:noWrap w:val="0"/>
            <w:vAlign w:val="center"/>
          </w:tcPr>
          <w:p>
            <w:pPr>
              <w:jc w:val="center"/>
              <w:rPr>
                <w:rFonts w:hint="eastAsia" w:ascii="宋体" w:hAnsi="宋体"/>
                <w:color w:val="auto"/>
                <w:sz w:val="24"/>
              </w:rPr>
            </w:pPr>
            <w:r>
              <w:rPr>
                <w:rFonts w:hint="eastAsia" w:ascii="宋体" w:hAnsi="宋体"/>
                <w:color w:val="auto"/>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581" w:type="dxa"/>
            <w:noWrap w:val="0"/>
            <w:vAlign w:val="top"/>
          </w:tcPr>
          <w:p>
            <w:pPr>
              <w:jc w:val="center"/>
              <w:rPr>
                <w:rFonts w:hint="eastAsia" w:ascii="宋体" w:hAnsi="宋体"/>
                <w:color w:val="auto"/>
                <w:sz w:val="24"/>
              </w:rPr>
            </w:pPr>
          </w:p>
        </w:tc>
        <w:tc>
          <w:tcPr>
            <w:tcW w:w="3784" w:type="dxa"/>
            <w:noWrap w:val="0"/>
            <w:vAlign w:val="top"/>
          </w:tcPr>
          <w:p>
            <w:pPr>
              <w:jc w:val="center"/>
              <w:rPr>
                <w:rFonts w:hint="eastAsia" w:ascii="宋体" w:hAnsi="宋体"/>
                <w:color w:val="auto"/>
                <w:sz w:val="24"/>
              </w:rPr>
            </w:pPr>
          </w:p>
        </w:tc>
        <w:tc>
          <w:tcPr>
            <w:tcW w:w="3234" w:type="dxa"/>
            <w:noWrap w:val="0"/>
            <w:vAlign w:val="top"/>
          </w:tcPr>
          <w:p>
            <w:pPr>
              <w:jc w:val="center"/>
              <w:rPr>
                <w:rFonts w:hint="eastAsia" w:ascii="宋体" w:hAnsi="宋体"/>
                <w:color w:val="auto"/>
                <w:sz w:val="24"/>
              </w:rPr>
            </w:pPr>
          </w:p>
        </w:tc>
        <w:tc>
          <w:tcPr>
            <w:tcW w:w="1302" w:type="dxa"/>
            <w:noWrap w:val="0"/>
            <w:vAlign w:val="top"/>
          </w:tcPr>
          <w:p>
            <w:pPr>
              <w:jc w:val="center"/>
              <w:rPr>
                <w:rFonts w:hint="eastAsia" w:ascii="宋体" w:hAnsi="宋体"/>
                <w:color w:val="auto"/>
                <w:sz w:val="24"/>
              </w:rPr>
            </w:pPr>
          </w:p>
        </w:tc>
      </w:tr>
    </w:tbl>
    <w:p>
      <w:pPr>
        <w:pStyle w:val="2"/>
        <w:jc w:val="center"/>
        <w:rPr>
          <w:rFonts w:hint="eastAsia"/>
          <w:b/>
          <w:bCs/>
          <w:color w:val="auto"/>
          <w:sz w:val="30"/>
          <w:szCs w:val="30"/>
          <w:lang w:eastAsia="zh-CN"/>
        </w:rPr>
      </w:pPr>
    </w:p>
    <w:p>
      <w:pPr>
        <w:keepNext w:val="0"/>
        <w:keepLines w:val="0"/>
        <w:pageBreakBefore w:val="0"/>
        <w:widowControl w:val="0"/>
        <w:kinsoku/>
        <w:wordWrap/>
        <w:overflowPunct/>
        <w:topLinePunct w:val="0"/>
        <w:autoSpaceDE/>
        <w:autoSpaceDN/>
        <w:bidi w:val="0"/>
        <w:adjustRightInd/>
        <w:spacing w:line="480" w:lineRule="auto"/>
        <w:ind w:firstLine="640" w:firstLineChars="200"/>
        <w:textAlignment w:val="auto"/>
        <w:rPr>
          <w:rFonts w:hint="eastAsia" w:ascii="宋体" w:hAnsi="宋体" w:eastAsia="宋体" w:cs="宋体"/>
          <w:sz w:val="32"/>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eastAsia" w:ascii="宋体" w:hAnsi="宋体"/>
          <w:sz w:val="28"/>
          <w:szCs w:val="28"/>
        </w:rPr>
      </w:pPr>
    </w:p>
    <w:p>
      <w:pPr>
        <w:keepNext w:val="0"/>
        <w:keepLines w:val="0"/>
        <w:pageBreakBefore w:val="0"/>
        <w:widowControl w:val="0"/>
        <w:kinsoku/>
        <w:wordWrap/>
        <w:overflowPunct/>
        <w:topLinePunct w:val="0"/>
        <w:autoSpaceDE/>
        <w:autoSpaceDN/>
        <w:bidi w:val="0"/>
        <w:adjustRightInd/>
        <w:spacing w:line="480" w:lineRule="auto"/>
        <w:textAlignment w:val="auto"/>
        <w:rPr>
          <w:rFonts w:hint="default" w:ascii="宋体" w:hAnsi="宋体"/>
          <w:sz w:val="28"/>
          <w:szCs w:val="28"/>
          <w:lang w:val="en-US" w:eastAsia="zh-CN"/>
        </w:rPr>
      </w:pPr>
    </w:p>
    <w:p/>
    <w:p/>
    <w:p/>
    <w:sectPr>
      <w:pgSz w:w="13224" w:h="16838"/>
      <w:pgMar w:top="850" w:right="1800" w:bottom="85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QzMjhhMTg3YTUzYjY1YzJiOGUzZjYwMTY4YzU2YmIifQ=="/>
  </w:docVars>
  <w:rsids>
    <w:rsidRoot w:val="4128194C"/>
    <w:rsid w:val="05A6779A"/>
    <w:rsid w:val="124D7A5F"/>
    <w:rsid w:val="393D43EF"/>
    <w:rsid w:val="4128194C"/>
    <w:rsid w:val="47B708B6"/>
    <w:rsid w:val="4FAC2F25"/>
    <w:rsid w:val="50901A15"/>
    <w:rsid w:val="51694C9E"/>
    <w:rsid w:val="74D142B9"/>
    <w:rsid w:val="7E7F4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w:basedOn w:val="3"/>
    <w:unhideWhenUsed/>
    <w:qFormat/>
    <w:uiPriority w:val="99"/>
    <w:pPr>
      <w:ind w:firstLine="420" w:firstLineChars="100"/>
    </w:pPr>
  </w:style>
  <w:style w:type="paragraph" w:styleId="3">
    <w:name w:val="Body Text"/>
    <w:basedOn w:val="1"/>
    <w:next w:val="1"/>
    <w:qFormat/>
    <w:uiPriority w:val="0"/>
    <w:pPr>
      <w:widowControl/>
      <w:spacing w:line="360" w:lineRule="auto"/>
    </w:pPr>
    <w:rPr>
      <w:color w:val="FF000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3012</Words>
  <Characters>3265</Characters>
  <Lines>0</Lines>
  <Paragraphs>0</Paragraphs>
  <TotalTime>17</TotalTime>
  <ScaleCrop>false</ScaleCrop>
  <LinksUpToDate>false</LinksUpToDate>
  <CharactersWithSpaces>3815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2023-04-06T02:25:00Z</dcterms:created>
  <dc:creator>Administrator</dc:creator>
  <cp:lastModifiedBy>Administrator</cp:lastModifiedBy>
  <cp:lastPrinted>2023-07-20T02:06:00Z</cp:lastPrinted>
  <dcterms:modified xsi:type="dcterms:W3CDTF">2023-07-20T08:17:25Z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ECB330089425436FAC933CF3A3B2A82E_13</vt:lpwstr>
  </property>
</Properties>
</file>