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color w:val="000000"/>
          <w:sz w:val="36"/>
          <w:szCs w:val="36"/>
        </w:rPr>
      </w:pPr>
      <w:r>
        <w:rPr>
          <w:rFonts w:hint="eastAsia" w:ascii="宋体"/>
          <w:b/>
          <w:color w:val="000000"/>
          <w:sz w:val="30"/>
          <w:szCs w:val="30"/>
          <w:lang w:eastAsia="zh-CN"/>
        </w:rPr>
        <w:t>院内</w:t>
      </w:r>
      <w:r>
        <w:rPr>
          <w:rFonts w:hint="eastAsia" w:ascii="宋体"/>
          <w:b/>
          <w:color w:val="000000"/>
          <w:sz w:val="30"/>
          <w:szCs w:val="30"/>
        </w:rPr>
        <w:t>采购编号：</w:t>
      </w:r>
      <w:r>
        <w:rPr>
          <w:rFonts w:hint="eastAsia" w:ascii="宋体"/>
          <w:b/>
          <w:color w:val="000000"/>
          <w:sz w:val="30"/>
          <w:szCs w:val="30"/>
          <w:lang w:val="en-US" w:eastAsia="zh-CN"/>
        </w:rPr>
        <w:t>YLXZYYY2021</w:t>
      </w:r>
      <w:r>
        <w:rPr>
          <w:rFonts w:hint="eastAsia" w:ascii="宋体"/>
          <w:b/>
          <w:color w:val="000000"/>
          <w:sz w:val="30"/>
          <w:szCs w:val="30"/>
        </w:rPr>
        <w:t>[</w:t>
      </w:r>
      <w:r>
        <w:rPr>
          <w:rFonts w:hint="eastAsia" w:ascii="宋体"/>
          <w:b/>
          <w:color w:val="000000"/>
          <w:sz w:val="30"/>
          <w:szCs w:val="30"/>
          <w:lang w:val="en-US" w:eastAsia="zh-CN"/>
        </w:rPr>
        <w:t>07-01</w:t>
      </w:r>
      <w:r>
        <w:rPr>
          <w:rFonts w:hint="eastAsia" w:ascii="宋体"/>
          <w:b/>
          <w:color w:val="000000"/>
          <w:sz w:val="30"/>
          <w:szCs w:val="30"/>
        </w:rPr>
        <w:t>]号</w:t>
      </w:r>
    </w:p>
    <w:p>
      <w:pPr>
        <w:jc w:val="center"/>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b/>
          <w:bCs/>
          <w:i w:val="0"/>
          <w:iCs w:val="0"/>
          <w:caps w:val="0"/>
          <w:color w:val="auto"/>
          <w:spacing w:val="0"/>
          <w:sz w:val="52"/>
          <w:szCs w:val="52"/>
          <w:shd w:val="clear" w:color="auto" w:fill="auto"/>
          <w:lang w:eastAsia="zh-CN"/>
        </w:rPr>
        <w:t>儿童康复设备设施</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2021年 7月 20日</w:t>
      </w:r>
      <w:bookmarkStart w:id="0" w:name="_Hlt101843627"/>
      <w:bookmarkEnd w:id="0"/>
      <w:bookmarkStart w:id="1" w:name="_Hlt10123373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840" w:firstLineChars="3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因我院工作需要需采购医疗设备一批</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b/>
          <w:bCs/>
          <w:i w:val="0"/>
          <w:iCs w:val="0"/>
          <w:caps w:val="0"/>
          <w:color w:val="auto"/>
          <w:spacing w:val="0"/>
          <w:sz w:val="30"/>
          <w:szCs w:val="30"/>
          <w:shd w:val="clear" w:color="auto" w:fill="auto"/>
          <w:lang w:eastAsia="zh-CN"/>
        </w:rPr>
        <w:t>儿童康复设备设施</w:t>
      </w:r>
      <w:r>
        <w:rPr>
          <w:rFonts w:hint="eastAsia" w:ascii="宋体"/>
          <w:b/>
          <w:color w:val="000000"/>
          <w:sz w:val="28"/>
          <w:szCs w:val="28"/>
        </w:rPr>
        <w:t>采购项目</w:t>
      </w:r>
    </w:p>
    <w:p>
      <w:pPr>
        <w:keepNext w:val="0"/>
        <w:keepLines w:val="0"/>
        <w:pageBreakBefore w:val="0"/>
        <w:kinsoku/>
        <w:wordWrap/>
        <w:overflowPunct/>
        <w:topLinePunct w:val="0"/>
        <w:autoSpaceDE/>
        <w:autoSpaceDN/>
        <w:bidi w:val="0"/>
        <w:snapToGrid w:val="0"/>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YLXZYYY2021</w:t>
      </w:r>
      <w:r>
        <w:rPr>
          <w:rFonts w:hint="eastAsia" w:ascii="宋体"/>
          <w:b/>
          <w:color w:val="000000"/>
          <w:sz w:val="30"/>
          <w:szCs w:val="30"/>
        </w:rPr>
        <w:t>[</w:t>
      </w:r>
      <w:r>
        <w:rPr>
          <w:rFonts w:hint="eastAsia" w:ascii="宋体"/>
          <w:b/>
          <w:color w:val="000000"/>
          <w:sz w:val="30"/>
          <w:szCs w:val="30"/>
          <w:lang w:val="en-US" w:eastAsia="zh-CN"/>
        </w:rPr>
        <w:t>07-01</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280" w:firstLineChars="1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180000.00元</w:t>
      </w:r>
    </w:p>
    <w:p>
      <w:pPr>
        <w:keepNext w:val="0"/>
        <w:keepLines w:val="0"/>
        <w:pageBreakBefore w:val="0"/>
        <w:kinsoku/>
        <w:wordWrap/>
        <w:overflowPunct/>
        <w:topLinePunct w:val="0"/>
        <w:autoSpaceDE/>
        <w:autoSpaceDN/>
        <w:bidi w:val="0"/>
        <w:snapToGrid w:val="0"/>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 xml:space="preserve">18 </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5.1 </w:t>
      </w:r>
      <w:r>
        <w:rPr>
          <w:rFonts w:hint="eastAsia" w:ascii="宋体" w:hAnsi="宋体" w:eastAsia="宋体" w:cs="宋体"/>
          <w:color w:val="auto"/>
          <w:sz w:val="28"/>
          <w:szCs w:val="28"/>
        </w:rPr>
        <w:t>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5.2 </w:t>
      </w:r>
      <w:r>
        <w:rPr>
          <w:rFonts w:hint="eastAsia" w:ascii="宋体" w:hAnsi="宋体" w:eastAsia="宋体" w:cs="宋体"/>
          <w:color w:val="auto"/>
          <w:sz w:val="28"/>
          <w:szCs w:val="28"/>
        </w:rPr>
        <w:t>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单位须在2小时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left="420"/>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1.1 </w:t>
      </w:r>
      <w:r>
        <w:rPr>
          <w:rFonts w:hint="eastAsia" w:ascii="宋体" w:hAnsi="宋体" w:eastAsia="宋体" w:cs="宋体"/>
          <w:color w:val="auto"/>
          <w:sz w:val="28"/>
          <w:szCs w:val="28"/>
        </w:rPr>
        <w:t>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left="420"/>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1.2 </w:t>
      </w:r>
      <w:r>
        <w:rPr>
          <w:rFonts w:hint="eastAsia" w:ascii="宋体" w:hAnsi="宋体" w:eastAsia="宋体" w:cs="宋体"/>
          <w:color w:val="auto"/>
          <w:sz w:val="28"/>
          <w:szCs w:val="28"/>
        </w:rPr>
        <w:t>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left="420"/>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1.3 </w:t>
      </w:r>
      <w:r>
        <w:rPr>
          <w:rFonts w:hint="eastAsia" w:ascii="宋体" w:hAnsi="宋体" w:eastAsia="宋体" w:cs="宋体"/>
          <w:color w:val="auto"/>
          <w:sz w:val="28"/>
          <w:szCs w:val="28"/>
        </w:rPr>
        <w:t>报价人必须具有相应的售后服务能力；</w:t>
      </w:r>
    </w:p>
    <w:p>
      <w:pPr>
        <w:keepNext w:val="0"/>
        <w:keepLines w:val="0"/>
        <w:pageBreakBefore w:val="0"/>
        <w:kinsoku/>
        <w:wordWrap/>
        <w:overflowPunct/>
        <w:topLinePunct w:val="0"/>
        <w:autoSpaceDE/>
        <w:autoSpaceDN/>
        <w:bidi w:val="0"/>
        <w:snapToGrid w:val="0"/>
        <w:spacing w:line="360" w:lineRule="auto"/>
        <w:ind w:left="420"/>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1.4 </w:t>
      </w:r>
      <w:r>
        <w:rPr>
          <w:rFonts w:hint="eastAsia" w:ascii="宋体" w:hAnsi="宋体" w:eastAsia="宋体" w:cs="宋体"/>
          <w:color w:val="auto"/>
          <w:sz w:val="28"/>
          <w:szCs w:val="28"/>
        </w:rPr>
        <w:t>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 xml:space="preserve">2.1 </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2.2 </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val="en-US" w:eastAsia="zh-CN"/>
        </w:rPr>
        <w:t xml:space="preserve">2.3 </w:t>
      </w:r>
      <w:r>
        <w:rPr>
          <w:rFonts w:hint="eastAsia" w:ascii="宋体" w:hAnsi="宋体" w:eastAsia="宋体" w:cs="宋体"/>
          <w:b/>
          <w:bCs/>
          <w:color w:val="auto"/>
          <w:sz w:val="28"/>
          <w:szCs w:val="28"/>
          <w:lang w:eastAsia="zh-CN"/>
        </w:rPr>
        <w:t>询价分项</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w:t>
      </w:r>
    </w:p>
    <w:p>
      <w:pPr>
        <w:keepNext w:val="0"/>
        <w:keepLines w:val="0"/>
        <w:pageBreakBefore w:val="0"/>
        <w:numPr>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2.4 </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val="en-US" w:eastAsia="zh-CN"/>
        </w:rPr>
        <w:t xml:space="preserve">2.5 </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val="en-US" w:eastAsia="zh-CN"/>
        </w:rPr>
        <w:t xml:space="preserve">2.6 </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val="en-US" w:eastAsia="zh-CN"/>
        </w:rPr>
        <w:t xml:space="preserve">2.7 </w:t>
      </w:r>
      <w:r>
        <w:rPr>
          <w:rFonts w:hint="eastAsia" w:ascii="宋体" w:hAnsi="宋体" w:eastAsia="宋体" w:cs="宋体"/>
          <w:b/>
          <w:bCs/>
          <w:color w:val="auto"/>
          <w:sz w:val="28"/>
          <w:szCs w:val="28"/>
          <w:lang w:eastAsia="zh-CN"/>
        </w:rPr>
        <w:t>所投产品的配置清单；</w:t>
      </w:r>
    </w:p>
    <w:p>
      <w:pPr>
        <w:keepNext w:val="0"/>
        <w:keepLines w:val="0"/>
        <w:pageBreakBefore w:val="0"/>
        <w:numPr>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val="en-US" w:eastAsia="zh-CN"/>
        </w:rPr>
        <w:t xml:space="preserve">2.8 </w:t>
      </w:r>
      <w:r>
        <w:rPr>
          <w:rFonts w:hint="eastAsia" w:ascii="宋体" w:hAnsi="宋体" w:eastAsia="宋体" w:cs="宋体"/>
          <w:b/>
          <w:bCs/>
          <w:color w:val="auto"/>
          <w:sz w:val="28"/>
          <w:szCs w:val="28"/>
          <w:lang w:eastAsia="zh-CN"/>
        </w:rPr>
        <w:t>交货期承诺；</w:t>
      </w:r>
    </w:p>
    <w:p>
      <w:pPr>
        <w:keepNext w:val="0"/>
        <w:keepLines w:val="0"/>
        <w:pageBreakBefore w:val="0"/>
        <w:numPr>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val="en-US" w:eastAsia="zh-CN"/>
        </w:rPr>
        <w:t xml:space="preserve">2.9 </w:t>
      </w:r>
      <w:r>
        <w:rPr>
          <w:rFonts w:hint="eastAsia" w:ascii="宋体" w:hAnsi="宋体" w:eastAsia="宋体" w:cs="宋体"/>
          <w:b/>
          <w:bCs/>
          <w:color w:val="auto"/>
          <w:sz w:val="28"/>
          <w:szCs w:val="28"/>
          <w:lang w:eastAsia="zh-CN"/>
        </w:rPr>
        <w:t>售后服务承诺；</w:t>
      </w:r>
    </w:p>
    <w:p>
      <w:pPr>
        <w:keepNext w:val="0"/>
        <w:keepLines w:val="0"/>
        <w:pageBreakBefore w:val="0"/>
        <w:numPr>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val="en-US" w:eastAsia="zh-CN"/>
        </w:rPr>
        <w:t>2.10</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281" w:firstLineChars="1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281" w:firstLineChars="1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281" w:firstLineChars="1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281" w:firstLineChars="1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eastAsia="宋体" w:cs="宋体"/>
          <w:color w:val="auto"/>
          <w:sz w:val="28"/>
          <w:szCs w:val="28"/>
          <w:u w:val="single"/>
          <w:lang w:val="en-US" w:eastAsia="zh-CN"/>
        </w:rPr>
        <w:t>90%</w:t>
      </w:r>
      <w:r>
        <w:rPr>
          <w:rFonts w:hint="eastAsia" w:ascii="宋体" w:hAnsi="宋体" w:eastAsia="宋体" w:cs="宋体"/>
          <w:color w:val="auto"/>
          <w:sz w:val="28"/>
          <w:szCs w:val="28"/>
          <w:lang w:val="en-US" w:eastAsia="zh-CN"/>
        </w:rPr>
        <w:t>，从验收合格日起</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lang w:val="en-US" w:eastAsia="zh-CN"/>
        </w:rPr>
        <w:t>年后支付剩余</w:t>
      </w:r>
      <w:r>
        <w:rPr>
          <w:rFonts w:hint="eastAsia" w:ascii="宋体" w:hAnsi="宋体" w:eastAsia="宋体" w:cs="宋体"/>
          <w:color w:val="auto"/>
          <w:sz w:val="28"/>
          <w:szCs w:val="28"/>
          <w:u w:val="single"/>
          <w:lang w:val="en-US" w:eastAsia="zh-CN"/>
        </w:rPr>
        <w:t>10%。</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07</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07</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cs="宋体"/>
          <w:color w:val="auto"/>
          <w:sz w:val="28"/>
          <w:szCs w:val="28"/>
          <w:lang w:eastAsia="zh-CN"/>
        </w:rPr>
        <w:t>下午</w:t>
      </w:r>
      <w:r>
        <w:rPr>
          <w:rFonts w:hint="eastAsia" w:ascii="宋体" w:hAnsi="宋体" w:cs="宋体"/>
          <w:color w:val="auto"/>
          <w:sz w:val="28"/>
          <w:szCs w:val="28"/>
          <w:u w:val="single"/>
          <w:lang w:val="en-US" w:eastAsia="zh-CN"/>
        </w:rPr>
        <w:t xml:space="preserve"> 18:00</w:t>
      </w:r>
      <w:r>
        <w:rPr>
          <w:rFonts w:hint="eastAsia" w:ascii="宋体" w:hAnsi="宋体" w:cs="宋体"/>
          <w:color w:val="auto"/>
          <w:sz w:val="28"/>
          <w:szCs w:val="28"/>
          <w:u w:val="none"/>
          <w:lang w:val="en-US" w:eastAsia="zh-CN"/>
        </w:rPr>
        <w:t>截</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eastAsia="宋体" w:cs="宋体"/>
          <w:color w:val="auto"/>
          <w:sz w:val="28"/>
          <w:szCs w:val="28"/>
          <w:lang w:val="en-US" w:eastAsia="zh-CN"/>
        </w:rPr>
        <w:t>15:00-18：</w:t>
      </w:r>
      <w:r>
        <w:rPr>
          <w:rFonts w:hint="eastAsia" w:ascii="宋体" w:hAnsi="宋体" w:cs="宋体"/>
          <w:color w:val="auto"/>
          <w:sz w:val="28"/>
          <w:szCs w:val="28"/>
          <w:lang w:val="en-US" w:eastAsia="zh-CN"/>
        </w:rPr>
        <w:t>0</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ascii="宋体" w:hAnsi="宋体" w:eastAsia="宋体" w:cs="宋体"/>
          <w:color w:val="auto"/>
          <w:sz w:val="28"/>
          <w:szCs w:val="28"/>
          <w:u w:val="single"/>
        </w:rPr>
      </w:pPr>
      <w:r>
        <w:rPr>
          <w:rFonts w:hint="eastAsia" w:ascii="宋体" w:hAnsi="宋体" w:eastAsia="宋体" w:cs="宋体"/>
          <w:color w:val="auto"/>
          <w:sz w:val="28"/>
          <w:szCs w:val="28"/>
        </w:rPr>
        <w:t>联系人：</w:t>
      </w:r>
      <w:r>
        <w:rPr>
          <w:rFonts w:hint="eastAsia" w:ascii="宋体" w:hAnsi="宋体" w:eastAsia="宋体" w:cs="宋体"/>
          <w:color w:val="auto"/>
          <w:sz w:val="28"/>
          <w:szCs w:val="28"/>
          <w:u w:val="single"/>
          <w:lang w:eastAsia="zh-CN"/>
        </w:rPr>
        <w:t>吴峰如</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15082784605</w:t>
      </w:r>
      <w:r>
        <w:rPr>
          <w:rFonts w:hint="eastAsia" w:ascii="宋体" w:hAnsi="宋体" w:eastAsia="宋体" w:cs="宋体"/>
          <w:color w:val="auto"/>
          <w:sz w:val="28"/>
          <w:szCs w:val="28"/>
          <w:u w:val="single"/>
        </w:rPr>
        <w:t xml:space="preserve"> </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bookmarkStart w:id="2" w:name="_GoBack"/>
      <w:bookmarkEnd w:id="2"/>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2021</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0</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b/>
          <w:bCs/>
          <w:i w:val="0"/>
          <w:iCs w:val="0"/>
          <w:caps w:val="0"/>
          <w:color w:val="auto"/>
          <w:spacing w:val="0"/>
          <w:sz w:val="30"/>
          <w:szCs w:val="30"/>
          <w:shd w:val="clear" w:color="auto" w:fill="auto"/>
          <w:lang w:eastAsia="zh-CN"/>
        </w:rPr>
        <w:t>儿童康复设备设施</w:t>
      </w:r>
      <w:r>
        <w:rPr>
          <w:rFonts w:hint="eastAsia" w:ascii="宋体"/>
          <w:b/>
          <w:color w:val="000000"/>
          <w:sz w:val="28"/>
          <w:szCs w:val="28"/>
        </w:rPr>
        <w:t>采购项目</w:t>
      </w: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项目编号：</w:t>
      </w:r>
      <w:r>
        <w:rPr>
          <w:rFonts w:hint="eastAsia" w:ascii="宋体"/>
          <w:b/>
          <w:color w:val="000000"/>
          <w:sz w:val="30"/>
          <w:szCs w:val="30"/>
          <w:lang w:val="en-US" w:eastAsia="zh-CN"/>
        </w:rPr>
        <w:t>YLXZYYY2021</w:t>
      </w:r>
      <w:r>
        <w:rPr>
          <w:rFonts w:hint="eastAsia" w:ascii="宋体"/>
          <w:b/>
          <w:color w:val="000000"/>
          <w:sz w:val="30"/>
          <w:szCs w:val="30"/>
        </w:rPr>
        <w:t>[</w:t>
      </w:r>
      <w:r>
        <w:rPr>
          <w:rFonts w:hint="eastAsia" w:ascii="宋体"/>
          <w:b/>
          <w:color w:val="000000"/>
          <w:sz w:val="30"/>
          <w:szCs w:val="30"/>
          <w:lang w:val="en-US" w:eastAsia="zh-CN"/>
        </w:rPr>
        <w:t>07-01</w:t>
      </w:r>
      <w:r>
        <w:rPr>
          <w:rFonts w:hint="eastAsia" w:ascii="宋体"/>
          <w:b/>
          <w:color w:val="000000"/>
          <w:sz w:val="30"/>
          <w:szCs w:val="30"/>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 xml:space="preserve">          </w:t>
            </w:r>
          </w:p>
          <w:p>
            <w:pPr>
              <w:jc w:val="center"/>
              <w:rPr>
                <w:rFonts w:hint="default" w:ascii="宋体" w:hAnsi="宋体" w:eastAsia="宋体" w:cs="宋体"/>
                <w:color w:val="auto"/>
                <w:sz w:val="28"/>
                <w:szCs w:val="28"/>
                <w:vertAlign w:val="baseline"/>
                <w:lang w:val="en-US" w:eastAsia="zh-CN"/>
              </w:rPr>
            </w:pPr>
            <w:r>
              <w:rPr>
                <w:rFonts w:hint="eastAsia"/>
                <w:b w:val="0"/>
                <w:bCs w:val="0"/>
                <w:i w:val="0"/>
                <w:iCs w:val="0"/>
                <w:caps w:val="0"/>
                <w:color w:val="auto"/>
                <w:spacing w:val="0"/>
                <w:sz w:val="28"/>
                <w:szCs w:val="28"/>
                <w:shd w:val="clear" w:color="auto" w:fill="auto"/>
                <w:lang w:eastAsia="zh-CN"/>
              </w:rPr>
              <w:t>儿童康复设备设施</w:t>
            </w:r>
            <w:r>
              <w:rPr>
                <w:rFonts w:hint="eastAsia" w:ascii="宋体"/>
                <w:b w:val="0"/>
                <w:bCs w:val="0"/>
                <w:color w:val="000000"/>
                <w:sz w:val="28"/>
                <w:szCs w:val="28"/>
              </w:rPr>
              <w:t>采购项目</w:t>
            </w: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项</w:t>
            </w: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6"/>
          <w:szCs w:val="36"/>
          <w:lang w:val="en-US" w:eastAsia="zh-CN"/>
        </w:rPr>
      </w:pPr>
      <w:r>
        <w:rPr>
          <w:rFonts w:hint="eastAsia"/>
          <w:b/>
          <w:bCs/>
          <w:sz w:val="36"/>
          <w:szCs w:val="36"/>
          <w:lang w:val="en-US" w:eastAsia="zh-CN"/>
        </w:rPr>
        <w:t>仪陇县中医医院询价采购分项报价单</w:t>
      </w:r>
    </w:p>
    <w:p>
      <w:pPr>
        <w:jc w:val="left"/>
        <w:rPr>
          <w:rFonts w:hint="eastAsia"/>
          <w:b/>
          <w:bCs/>
          <w:sz w:val="36"/>
          <w:szCs w:val="36"/>
          <w:lang w:val="en-US" w:eastAsia="zh-CN"/>
        </w:rPr>
      </w:pPr>
      <w:r>
        <w:rPr>
          <w:rFonts w:hint="eastAsia" w:ascii="宋体" w:hAnsi="宋体" w:eastAsia="宋体" w:cs="宋体"/>
          <w:color w:val="auto"/>
          <w:sz w:val="28"/>
          <w:szCs w:val="28"/>
          <w:lang w:val="en-US" w:eastAsia="zh-CN"/>
        </w:rPr>
        <w:t>项目名称：</w:t>
      </w:r>
      <w:r>
        <w:rPr>
          <w:rFonts w:hint="eastAsia"/>
          <w:b/>
          <w:bCs/>
          <w:i w:val="0"/>
          <w:iCs w:val="0"/>
          <w:caps w:val="0"/>
          <w:color w:val="auto"/>
          <w:spacing w:val="0"/>
          <w:sz w:val="30"/>
          <w:szCs w:val="30"/>
          <w:shd w:val="clear" w:color="auto" w:fill="auto"/>
          <w:lang w:eastAsia="zh-CN"/>
        </w:rPr>
        <w:t>儿童康复设备设施</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项目编号：</w:t>
      </w:r>
      <w:r>
        <w:rPr>
          <w:rFonts w:hint="eastAsia" w:ascii="宋体"/>
          <w:b/>
          <w:color w:val="000000"/>
          <w:sz w:val="30"/>
          <w:szCs w:val="30"/>
          <w:lang w:val="en-US" w:eastAsia="zh-CN"/>
        </w:rPr>
        <w:t>YLXZYYY2021</w:t>
      </w:r>
      <w:r>
        <w:rPr>
          <w:rFonts w:hint="eastAsia" w:ascii="宋体"/>
          <w:b/>
          <w:color w:val="000000"/>
          <w:sz w:val="30"/>
          <w:szCs w:val="30"/>
        </w:rPr>
        <w:t>[</w:t>
      </w:r>
      <w:r>
        <w:rPr>
          <w:rFonts w:hint="eastAsia" w:ascii="宋体"/>
          <w:b/>
          <w:color w:val="000000"/>
          <w:sz w:val="30"/>
          <w:szCs w:val="30"/>
          <w:lang w:val="en-US" w:eastAsia="zh-CN"/>
        </w:rPr>
        <w:t>07-01</w:t>
      </w:r>
      <w:r>
        <w:rPr>
          <w:rFonts w:hint="eastAsia" w:ascii="宋体"/>
          <w:b/>
          <w:color w:val="000000"/>
          <w:sz w:val="30"/>
          <w:szCs w:val="30"/>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405"/>
        <w:gridCol w:w="1635"/>
        <w:gridCol w:w="1470"/>
        <w:gridCol w:w="1523"/>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3405"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635"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1470"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1523"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1772"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772"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1772"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jc w:val="center"/>
              <w:rPr>
                <w:rFonts w:hint="eastAsia" w:ascii="宋体" w:hAnsi="宋体" w:eastAsia="宋体" w:cs="宋体"/>
                <w:color w:val="auto"/>
                <w:kern w:val="2"/>
                <w:sz w:val="28"/>
                <w:szCs w:val="28"/>
                <w:lang w:val="en-US" w:eastAsia="zh-CN" w:bidi="ar-SA"/>
              </w:rPr>
            </w:pPr>
            <w:r>
              <w:rPr>
                <w:rFonts w:hint="eastAsia" w:ascii="宋体" w:hAnsi="宋体" w:cs="宋体"/>
                <w:color w:val="auto"/>
                <w:sz w:val="28"/>
                <w:szCs w:val="28"/>
                <w:lang w:val="en-US" w:eastAsia="zh-CN"/>
              </w:rPr>
              <w:t>1</w:t>
            </w:r>
          </w:p>
        </w:tc>
        <w:tc>
          <w:tcPr>
            <w:tcW w:w="3405" w:type="dxa"/>
            <w:noWrap w:val="0"/>
            <w:vAlign w:val="center"/>
          </w:tcPr>
          <w:p>
            <w:pPr>
              <w:jc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sz w:val="28"/>
                <w:szCs w:val="28"/>
              </w:rPr>
              <w:t>悬吊康复工作站（儿童型）</w:t>
            </w:r>
          </w:p>
        </w:tc>
        <w:tc>
          <w:tcPr>
            <w:tcW w:w="1635"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147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1523"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套</w:t>
            </w: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jc w:val="center"/>
              <w:rPr>
                <w:rFonts w:hint="eastAsia" w:ascii="宋体" w:hAnsi="宋体" w:eastAsia="宋体" w:cs="宋体"/>
                <w:color w:val="auto"/>
                <w:kern w:val="2"/>
                <w:sz w:val="28"/>
                <w:szCs w:val="28"/>
                <w:lang w:val="en-US" w:eastAsia="zh-CN" w:bidi="ar-SA"/>
              </w:rPr>
            </w:pPr>
            <w:r>
              <w:rPr>
                <w:rFonts w:hint="eastAsia" w:ascii="宋体" w:hAnsi="宋体" w:cs="宋体"/>
                <w:color w:val="auto"/>
                <w:sz w:val="28"/>
                <w:szCs w:val="28"/>
                <w:lang w:val="en-US" w:eastAsia="zh-CN"/>
              </w:rPr>
              <w:t>2</w:t>
            </w:r>
          </w:p>
        </w:tc>
        <w:tc>
          <w:tcPr>
            <w:tcW w:w="3405" w:type="dxa"/>
            <w:noWrap w:val="0"/>
            <w:vAlign w:val="center"/>
          </w:tcPr>
          <w:p>
            <w:pPr>
              <w:jc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sz w:val="28"/>
                <w:szCs w:val="28"/>
              </w:rPr>
              <w:t xml:space="preserve">吞咽神经肌肉电刺激仪 </w:t>
            </w:r>
          </w:p>
        </w:tc>
        <w:tc>
          <w:tcPr>
            <w:tcW w:w="1635"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147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1523"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套</w:t>
            </w: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jc w:val="center"/>
              <w:rPr>
                <w:rFonts w:hint="eastAsia" w:ascii="宋体" w:hAnsi="宋体" w:eastAsia="宋体" w:cs="宋体"/>
                <w:color w:val="auto"/>
                <w:kern w:val="2"/>
                <w:sz w:val="28"/>
                <w:szCs w:val="28"/>
                <w:lang w:val="en-US" w:eastAsia="zh-CN" w:bidi="ar-SA"/>
              </w:rPr>
            </w:pPr>
            <w:r>
              <w:rPr>
                <w:rFonts w:hint="eastAsia" w:ascii="宋体" w:hAnsi="宋体" w:cs="宋体"/>
                <w:color w:val="auto"/>
                <w:sz w:val="28"/>
                <w:szCs w:val="28"/>
                <w:lang w:val="en-US" w:eastAsia="zh-CN"/>
              </w:rPr>
              <w:t>3</w:t>
            </w:r>
          </w:p>
        </w:tc>
        <w:tc>
          <w:tcPr>
            <w:tcW w:w="3405" w:type="dxa"/>
            <w:noWrap w:val="0"/>
            <w:vAlign w:val="center"/>
          </w:tcPr>
          <w:p>
            <w:pPr>
              <w:jc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sz w:val="28"/>
                <w:szCs w:val="28"/>
              </w:rPr>
              <w:t>儿童水疗机</w:t>
            </w:r>
          </w:p>
        </w:tc>
        <w:tc>
          <w:tcPr>
            <w:tcW w:w="1635"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147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1523"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套</w:t>
            </w: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jc w:val="center"/>
              <w:rPr>
                <w:rFonts w:hint="eastAsia" w:ascii="宋体" w:hAnsi="宋体" w:eastAsia="宋体" w:cs="宋体"/>
                <w:color w:val="auto"/>
                <w:kern w:val="2"/>
                <w:sz w:val="28"/>
                <w:szCs w:val="28"/>
                <w:lang w:val="en-US" w:eastAsia="zh-CN" w:bidi="ar-SA"/>
              </w:rPr>
            </w:pPr>
          </w:p>
        </w:tc>
        <w:tc>
          <w:tcPr>
            <w:tcW w:w="3405" w:type="dxa"/>
            <w:noWrap w:val="0"/>
            <w:vAlign w:val="center"/>
          </w:tcPr>
          <w:p>
            <w:pPr>
              <w:jc w:val="center"/>
              <w:rPr>
                <w:rFonts w:hint="eastAsia" w:ascii="宋体" w:hAnsi="宋体" w:eastAsia="宋体" w:cs="宋体"/>
                <w:color w:val="auto"/>
                <w:kern w:val="2"/>
                <w:sz w:val="28"/>
                <w:szCs w:val="28"/>
                <w:lang w:val="en-US" w:eastAsia="zh-CN" w:bidi="ar-SA"/>
              </w:rPr>
            </w:pPr>
          </w:p>
        </w:tc>
        <w:tc>
          <w:tcPr>
            <w:tcW w:w="1635" w:type="dxa"/>
            <w:noWrap w:val="0"/>
            <w:vAlign w:val="top"/>
          </w:tcPr>
          <w:p>
            <w:pPr>
              <w:jc w:val="center"/>
              <w:rPr>
                <w:rFonts w:hint="eastAsia" w:ascii="宋体" w:hAnsi="宋体" w:eastAsia="宋体" w:cs="宋体"/>
                <w:color w:val="auto"/>
                <w:sz w:val="28"/>
                <w:szCs w:val="28"/>
                <w:vertAlign w:val="baseline"/>
                <w:lang w:val="en-US" w:eastAsia="zh-CN"/>
              </w:rPr>
            </w:pPr>
          </w:p>
        </w:tc>
        <w:tc>
          <w:tcPr>
            <w:tcW w:w="1470" w:type="dxa"/>
            <w:noWrap w:val="0"/>
            <w:vAlign w:val="top"/>
          </w:tcPr>
          <w:p>
            <w:pPr>
              <w:jc w:val="center"/>
              <w:rPr>
                <w:rFonts w:hint="default" w:ascii="宋体" w:hAnsi="宋体" w:eastAsia="宋体" w:cs="宋体"/>
                <w:color w:val="auto"/>
                <w:sz w:val="28"/>
                <w:szCs w:val="28"/>
                <w:vertAlign w:val="baseline"/>
                <w:lang w:val="en-US" w:eastAsia="zh-CN"/>
              </w:rPr>
            </w:pPr>
          </w:p>
        </w:tc>
        <w:tc>
          <w:tcPr>
            <w:tcW w:w="1523"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top"/>
          </w:tcPr>
          <w:p>
            <w:pPr>
              <w:jc w:val="center"/>
              <w:rPr>
                <w:rFonts w:hint="eastAsia" w:ascii="宋体" w:hAnsi="宋体" w:eastAsia="宋体" w:cs="宋体"/>
                <w:color w:val="auto"/>
                <w:sz w:val="28"/>
                <w:szCs w:val="28"/>
                <w:vertAlign w:val="baseline"/>
                <w:lang w:val="en-US" w:eastAsia="zh-CN"/>
              </w:rPr>
            </w:pPr>
          </w:p>
        </w:tc>
        <w:tc>
          <w:tcPr>
            <w:tcW w:w="3405" w:type="dxa"/>
            <w:noWrap w:val="0"/>
            <w:vAlign w:val="top"/>
          </w:tcPr>
          <w:p>
            <w:pPr>
              <w:jc w:val="center"/>
              <w:rPr>
                <w:rFonts w:hint="eastAsia" w:ascii="宋体" w:hAnsi="宋体" w:eastAsia="宋体" w:cs="宋体"/>
                <w:color w:val="auto"/>
                <w:sz w:val="28"/>
                <w:szCs w:val="28"/>
                <w:vertAlign w:val="baseline"/>
                <w:lang w:val="en-US" w:eastAsia="zh-CN"/>
              </w:rPr>
            </w:pPr>
          </w:p>
        </w:tc>
        <w:tc>
          <w:tcPr>
            <w:tcW w:w="1635" w:type="dxa"/>
            <w:noWrap w:val="0"/>
            <w:vAlign w:val="top"/>
          </w:tcPr>
          <w:p>
            <w:pPr>
              <w:jc w:val="both"/>
              <w:rPr>
                <w:rFonts w:hint="eastAsia" w:ascii="宋体" w:hAnsi="宋体" w:eastAsia="宋体" w:cs="宋体"/>
                <w:color w:val="auto"/>
                <w:sz w:val="28"/>
                <w:szCs w:val="28"/>
                <w:vertAlign w:val="baseline"/>
                <w:lang w:val="en-US" w:eastAsia="zh-CN"/>
              </w:rPr>
            </w:pPr>
          </w:p>
        </w:tc>
        <w:tc>
          <w:tcPr>
            <w:tcW w:w="1470" w:type="dxa"/>
            <w:noWrap w:val="0"/>
            <w:vAlign w:val="top"/>
          </w:tcPr>
          <w:p>
            <w:pPr>
              <w:jc w:val="center"/>
              <w:rPr>
                <w:rFonts w:hint="eastAsia" w:ascii="宋体" w:hAnsi="宋体" w:eastAsia="宋体" w:cs="宋体"/>
                <w:color w:val="auto"/>
                <w:sz w:val="28"/>
                <w:szCs w:val="28"/>
                <w:vertAlign w:val="baseline"/>
                <w:lang w:val="en-US" w:eastAsia="zh-CN"/>
              </w:rPr>
            </w:pPr>
          </w:p>
        </w:tc>
        <w:tc>
          <w:tcPr>
            <w:tcW w:w="1523"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top"/>
          </w:tcPr>
          <w:p>
            <w:pPr>
              <w:jc w:val="center"/>
              <w:rPr>
                <w:rFonts w:hint="eastAsia" w:ascii="宋体" w:hAnsi="宋体" w:eastAsia="宋体" w:cs="宋体"/>
                <w:color w:val="auto"/>
                <w:sz w:val="28"/>
                <w:szCs w:val="28"/>
                <w:vertAlign w:val="baseline"/>
                <w:lang w:val="en-US" w:eastAsia="zh-CN"/>
              </w:rPr>
            </w:pPr>
          </w:p>
        </w:tc>
        <w:tc>
          <w:tcPr>
            <w:tcW w:w="3405" w:type="dxa"/>
            <w:noWrap w:val="0"/>
            <w:vAlign w:val="top"/>
          </w:tcPr>
          <w:p>
            <w:pPr>
              <w:jc w:val="center"/>
              <w:rPr>
                <w:rFonts w:hint="eastAsia" w:ascii="宋体" w:hAnsi="宋体" w:eastAsia="宋体" w:cs="宋体"/>
                <w:color w:val="auto"/>
                <w:sz w:val="28"/>
                <w:szCs w:val="28"/>
                <w:vertAlign w:val="baseline"/>
                <w:lang w:val="en-US" w:eastAsia="zh-CN"/>
              </w:rPr>
            </w:pPr>
          </w:p>
        </w:tc>
        <w:tc>
          <w:tcPr>
            <w:tcW w:w="1635" w:type="dxa"/>
            <w:noWrap w:val="0"/>
            <w:vAlign w:val="top"/>
          </w:tcPr>
          <w:p>
            <w:pPr>
              <w:jc w:val="both"/>
              <w:rPr>
                <w:rFonts w:hint="eastAsia" w:ascii="宋体" w:hAnsi="宋体" w:eastAsia="宋体" w:cs="宋体"/>
                <w:color w:val="auto"/>
                <w:sz w:val="28"/>
                <w:szCs w:val="28"/>
                <w:vertAlign w:val="baseline"/>
                <w:lang w:val="en-US" w:eastAsia="zh-CN"/>
              </w:rPr>
            </w:pPr>
          </w:p>
        </w:tc>
        <w:tc>
          <w:tcPr>
            <w:tcW w:w="1470" w:type="dxa"/>
            <w:noWrap w:val="0"/>
            <w:vAlign w:val="top"/>
          </w:tcPr>
          <w:p>
            <w:pPr>
              <w:jc w:val="center"/>
              <w:rPr>
                <w:rFonts w:hint="eastAsia" w:ascii="宋体" w:hAnsi="宋体" w:eastAsia="宋体" w:cs="宋体"/>
                <w:color w:val="auto"/>
                <w:sz w:val="28"/>
                <w:szCs w:val="28"/>
                <w:vertAlign w:val="baseline"/>
                <w:lang w:val="en-US" w:eastAsia="zh-CN"/>
              </w:rPr>
            </w:pPr>
          </w:p>
        </w:tc>
        <w:tc>
          <w:tcPr>
            <w:tcW w:w="1523"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noWrap w:val="0"/>
            <w:vAlign w:val="top"/>
          </w:tcPr>
          <w:p>
            <w:pPr>
              <w:jc w:val="center"/>
              <w:rPr>
                <w:rFonts w:hint="eastAsia" w:ascii="宋体" w:hAnsi="宋体" w:eastAsia="宋体" w:cs="宋体"/>
                <w:color w:val="auto"/>
                <w:sz w:val="28"/>
                <w:szCs w:val="28"/>
                <w:vertAlign w:val="baseline"/>
                <w:lang w:val="en-US" w:eastAsia="zh-CN"/>
              </w:rPr>
            </w:pPr>
          </w:p>
        </w:tc>
        <w:tc>
          <w:tcPr>
            <w:tcW w:w="3405" w:type="dxa"/>
            <w:noWrap w:val="0"/>
            <w:vAlign w:val="top"/>
          </w:tcPr>
          <w:p>
            <w:pPr>
              <w:jc w:val="center"/>
              <w:rPr>
                <w:rFonts w:hint="eastAsia" w:ascii="宋体" w:hAnsi="宋体" w:eastAsia="宋体" w:cs="宋体"/>
                <w:color w:val="auto"/>
                <w:sz w:val="28"/>
                <w:szCs w:val="28"/>
                <w:vertAlign w:val="baseline"/>
                <w:lang w:val="en-US" w:eastAsia="zh-CN"/>
              </w:rPr>
            </w:pPr>
          </w:p>
        </w:tc>
        <w:tc>
          <w:tcPr>
            <w:tcW w:w="1635" w:type="dxa"/>
            <w:noWrap w:val="0"/>
            <w:vAlign w:val="top"/>
          </w:tcPr>
          <w:p>
            <w:pPr>
              <w:jc w:val="both"/>
              <w:rPr>
                <w:rFonts w:hint="eastAsia" w:ascii="宋体" w:hAnsi="宋体" w:eastAsia="宋体" w:cs="宋体"/>
                <w:color w:val="auto"/>
                <w:sz w:val="28"/>
                <w:szCs w:val="28"/>
                <w:vertAlign w:val="baseline"/>
                <w:lang w:val="en-US" w:eastAsia="zh-CN"/>
              </w:rPr>
            </w:pPr>
          </w:p>
        </w:tc>
        <w:tc>
          <w:tcPr>
            <w:tcW w:w="1470" w:type="dxa"/>
            <w:noWrap w:val="0"/>
            <w:vAlign w:val="top"/>
          </w:tcPr>
          <w:p>
            <w:pPr>
              <w:jc w:val="center"/>
              <w:rPr>
                <w:rFonts w:hint="eastAsia" w:ascii="宋体" w:hAnsi="宋体" w:eastAsia="宋体" w:cs="宋体"/>
                <w:color w:val="auto"/>
                <w:sz w:val="28"/>
                <w:szCs w:val="28"/>
                <w:vertAlign w:val="baseline"/>
                <w:lang w:val="en-US" w:eastAsia="zh-CN"/>
              </w:rPr>
            </w:pPr>
          </w:p>
        </w:tc>
        <w:tc>
          <w:tcPr>
            <w:tcW w:w="1523"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bl>
    <w:p>
      <w:pPr>
        <w:pStyle w:val="4"/>
        <w:keepNext w:val="0"/>
        <w:keepLines w:val="0"/>
        <w:spacing w:before="0" w:after="0" w:line="400" w:lineRule="exact"/>
        <w:jc w:val="both"/>
        <w:rPr>
          <w:rFonts w:hint="eastAsia" w:ascii="宋体" w:hAnsi="宋体" w:eastAsia="宋体" w:cs="宋体"/>
          <w:b w:val="0"/>
          <w:bCs w:val="0"/>
          <w:sz w:val="28"/>
          <w:szCs w:val="28"/>
          <w:lang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0"/>
          <w:szCs w:val="30"/>
          <w:lang w:val="en-US" w:eastAsia="zh-CN"/>
        </w:rPr>
      </w:pPr>
      <w:r>
        <w:rPr>
          <w:rFonts w:hint="eastAsia"/>
          <w:b/>
          <w:bCs/>
          <w:sz w:val="30"/>
          <w:szCs w:val="30"/>
          <w:lang w:val="en-US" w:eastAsia="zh-CN"/>
        </w:rPr>
        <w:t>采购项目清单及要求</w:t>
      </w:r>
    </w:p>
    <w:p>
      <w:pPr>
        <w:jc w:val="left"/>
        <w:rPr>
          <w:rFonts w:hint="eastAsia"/>
          <w:b/>
          <w:bCs/>
          <w:sz w:val="30"/>
          <w:szCs w:val="30"/>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（套）</w:t>
            </w:r>
          </w:p>
        </w:tc>
        <w:tc>
          <w:tcPr>
            <w:tcW w:w="1672" w:type="dxa"/>
            <w:tcBorders>
              <w:bottom w:val="single" w:color="auto" w:sz="4" w:space="0"/>
            </w:tcBorders>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93"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c>
          <w:tcPr>
            <w:tcW w:w="3467"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b w:val="0"/>
                <w:bCs w:val="0"/>
                <w:sz w:val="28"/>
                <w:szCs w:val="28"/>
              </w:rPr>
              <w:t>悬吊康复工作站</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（儿童型）</w:t>
            </w:r>
          </w:p>
        </w:tc>
        <w:tc>
          <w:tcPr>
            <w:tcW w:w="1514" w:type="dxa"/>
            <w:tcBorders>
              <w:right w:val="single" w:color="auto" w:sz="4" w:space="0"/>
            </w:tcBorders>
            <w:noWrap w:val="0"/>
            <w:vAlign w:val="center"/>
          </w:tcPr>
          <w:p>
            <w:pPr>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1672" w:type="dxa"/>
            <w:vMerge w:val="restart"/>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180000.00</w:t>
            </w:r>
          </w:p>
        </w:tc>
        <w:tc>
          <w:tcPr>
            <w:tcW w:w="1452" w:type="dxa"/>
            <w:tcBorders>
              <w:left w:val="single" w:color="auto" w:sz="4" w:space="0"/>
            </w:tcBorders>
            <w:noWrap w:val="0"/>
            <w:vAlign w:val="center"/>
          </w:tcPr>
          <w:p>
            <w:pPr>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93"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p>
        </w:tc>
        <w:tc>
          <w:tcPr>
            <w:tcW w:w="3467"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b w:val="0"/>
                <w:bCs w:val="0"/>
                <w:sz w:val="28"/>
                <w:szCs w:val="28"/>
              </w:rPr>
              <w:t xml:space="preserve">吞咽神经肌肉电刺激仪 </w:t>
            </w:r>
          </w:p>
        </w:tc>
        <w:tc>
          <w:tcPr>
            <w:tcW w:w="1514" w:type="dxa"/>
            <w:tcBorders>
              <w:right w:val="single" w:color="auto" w:sz="4" w:space="0"/>
            </w:tcBorders>
            <w:noWrap w:val="0"/>
            <w:vAlign w:val="center"/>
          </w:tcPr>
          <w:p>
            <w:pPr>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1672" w:type="dxa"/>
            <w:vMerge w:val="continue"/>
            <w:tcBorders>
              <w:left w:val="single" w:color="auto" w:sz="4" w:space="0"/>
              <w:right w:val="single" w:color="auto" w:sz="4" w:space="0"/>
            </w:tcBorders>
            <w:noWrap w:val="0"/>
            <w:vAlign w:val="center"/>
          </w:tcPr>
          <w:p>
            <w:pPr>
              <w:jc w:val="center"/>
              <w:rPr>
                <w:rFonts w:hint="default" w:ascii="宋体" w:hAnsi="宋体" w:eastAsia="宋体" w:cs="宋体"/>
                <w:color w:val="auto"/>
                <w:sz w:val="28"/>
                <w:szCs w:val="28"/>
                <w:lang w:val="en-US" w:eastAsia="zh-CN"/>
              </w:rPr>
            </w:pPr>
          </w:p>
        </w:tc>
        <w:tc>
          <w:tcPr>
            <w:tcW w:w="1452" w:type="dxa"/>
            <w:tcBorders>
              <w:left w:val="single" w:color="auto" w:sz="4" w:space="0"/>
            </w:tcBorders>
            <w:noWrap w:val="0"/>
            <w:vAlign w:val="center"/>
          </w:tcPr>
          <w:p>
            <w:pPr>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93"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3</w:t>
            </w:r>
          </w:p>
        </w:tc>
        <w:tc>
          <w:tcPr>
            <w:tcW w:w="3467"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b w:val="0"/>
                <w:bCs w:val="0"/>
                <w:sz w:val="28"/>
                <w:szCs w:val="28"/>
              </w:rPr>
              <w:t>儿童水疗机</w:t>
            </w:r>
          </w:p>
        </w:tc>
        <w:tc>
          <w:tcPr>
            <w:tcW w:w="1514" w:type="dxa"/>
            <w:tcBorders>
              <w:right w:val="single" w:color="auto" w:sz="4" w:space="0"/>
            </w:tcBorders>
            <w:noWrap w:val="0"/>
            <w:vAlign w:val="center"/>
          </w:tcPr>
          <w:p>
            <w:pPr>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1672"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8"/>
                <w:szCs w:val="28"/>
                <w:lang w:val="en-US" w:eastAsia="zh-CN"/>
              </w:rPr>
            </w:pPr>
          </w:p>
        </w:tc>
        <w:tc>
          <w:tcPr>
            <w:tcW w:w="1452" w:type="dxa"/>
            <w:tcBorders>
              <w:left w:val="single" w:color="auto" w:sz="4" w:space="0"/>
            </w:tcBorders>
            <w:noWrap w:val="0"/>
            <w:vAlign w:val="center"/>
          </w:tcPr>
          <w:p>
            <w:pPr>
              <w:jc w:val="center"/>
              <w:rPr>
                <w:rFonts w:hint="eastAsia" w:ascii="宋体" w:hAnsi="宋体" w:eastAsia="宋体" w:cs="宋体"/>
                <w:color w:val="auto"/>
                <w:sz w:val="28"/>
                <w:szCs w:val="28"/>
              </w:rPr>
            </w:pPr>
          </w:p>
        </w:tc>
      </w:tr>
    </w:tbl>
    <w:p>
      <w:pPr>
        <w:numPr>
          <w:numId w:val="0"/>
        </w:numPr>
        <w:jc w:val="left"/>
        <w:rPr>
          <w:rFonts w:hint="eastAsia" w:ascii="宋体" w:hAnsi="宋体" w:eastAsia="宋体" w:cs="宋体"/>
          <w:b w:val="0"/>
          <w:bCs w:val="0"/>
          <w:sz w:val="24"/>
          <w:szCs w:val="24"/>
          <w:lang w:eastAsia="zh-CN"/>
        </w:rPr>
      </w:pPr>
      <w:r>
        <w:rPr>
          <w:rFonts w:hint="eastAsia"/>
          <w:b/>
          <w:bCs/>
          <w:sz w:val="30"/>
          <w:szCs w:val="30"/>
          <w:lang w:val="en-US" w:eastAsia="zh-CN"/>
        </w:rPr>
        <w:t>二、技术要求</w:t>
      </w:r>
    </w:p>
    <w:p>
      <w:pPr>
        <w:bidi w:val="0"/>
        <w:spacing w:line="240" w:lineRule="auto"/>
        <w:rPr>
          <w:rFonts w:hint="eastAsia" w:ascii="宋体" w:hAnsi="宋体" w:eastAsia="宋体" w:cs="宋体"/>
          <w:b/>
          <w:bCs/>
          <w:sz w:val="28"/>
          <w:szCs w:val="28"/>
        </w:rPr>
      </w:pPr>
      <w:r>
        <w:rPr>
          <w:rFonts w:hint="eastAsia" w:ascii="宋体" w:hAnsi="宋体" w:eastAsia="宋体" w:cs="宋体"/>
          <w:b/>
          <w:bCs/>
          <w:sz w:val="28"/>
          <w:szCs w:val="28"/>
          <w:lang w:eastAsia="zh-CN"/>
        </w:rPr>
        <w:t>（一）名称：</w:t>
      </w:r>
      <w:r>
        <w:rPr>
          <w:rFonts w:hint="eastAsia" w:ascii="宋体" w:hAnsi="宋体" w:eastAsia="宋体" w:cs="宋体"/>
          <w:b/>
          <w:bCs/>
          <w:sz w:val="28"/>
          <w:szCs w:val="28"/>
        </w:rPr>
        <w:t>悬吊康复工作站（儿童型）</w:t>
      </w:r>
    </w:p>
    <w:p>
      <w:pPr>
        <w:bidi w:val="0"/>
        <w:spacing w:line="240" w:lineRule="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悬吊康复训练器×6 个：*悬吊滑绳控制装置，5000mm 长绳×2，拉力 300kg</w:t>
      </w:r>
    </w:p>
    <w:p>
      <w:pPr>
        <w:bidi w:val="0"/>
        <w:spacing w:line="240" w:lineRule="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握带×12 根：尺寸 320*220*3mm、承重</w:t>
      </w:r>
      <w:r>
        <w:rPr>
          <w:rFonts w:hint="eastAsia" w:ascii="宋体" w:hAnsi="宋体" w:eastAsia="宋体" w:cs="宋体"/>
          <w:sz w:val="28"/>
          <w:szCs w:val="28"/>
          <w:lang w:eastAsia="zh-CN"/>
        </w:rPr>
        <w:t>不小于</w:t>
      </w:r>
      <w:r>
        <w:rPr>
          <w:rFonts w:hint="eastAsia" w:ascii="宋体" w:hAnsi="宋体" w:eastAsia="宋体" w:cs="宋体"/>
          <w:sz w:val="28"/>
          <w:szCs w:val="28"/>
        </w:rPr>
        <w:t xml:space="preserve"> 200 公斤</w:t>
      </w:r>
    </w:p>
    <w:p>
      <w:pPr>
        <w:bidi w:val="0"/>
        <w:spacing w:line="240" w:lineRule="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悬吊康复训练器儿童型安装底座×12 个：金属材质，承重</w:t>
      </w:r>
      <w:r>
        <w:rPr>
          <w:rFonts w:hint="eastAsia" w:ascii="宋体" w:hAnsi="宋体" w:eastAsia="宋体" w:cs="宋体"/>
          <w:sz w:val="28"/>
          <w:szCs w:val="28"/>
          <w:lang w:eastAsia="zh-CN"/>
        </w:rPr>
        <w:t>不小于</w:t>
      </w:r>
      <w:r>
        <w:rPr>
          <w:rFonts w:hint="eastAsia" w:ascii="宋体" w:hAnsi="宋体" w:eastAsia="宋体" w:cs="宋体"/>
          <w:sz w:val="28"/>
          <w:szCs w:val="28"/>
        </w:rPr>
        <w:t xml:space="preserve"> 250Kg</w:t>
      </w:r>
    </w:p>
    <w:p>
      <w:pPr>
        <w:bidi w:val="0"/>
        <w:spacing w:line="240" w:lineRule="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早期刺激摆动装置：</w:t>
      </w:r>
    </w:p>
    <w:p>
      <w:pPr>
        <w:bidi w:val="0"/>
        <w:spacing w:line="240" w:lineRule="auto"/>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4.1 </w:t>
      </w:r>
      <w:r>
        <w:rPr>
          <w:rFonts w:hint="eastAsia" w:ascii="宋体" w:hAnsi="宋体" w:eastAsia="宋体" w:cs="宋体"/>
          <w:sz w:val="28"/>
          <w:szCs w:val="28"/>
        </w:rPr>
        <w:t>大平板×1 个：*880×780×14mm，带金属扣环，承重</w:t>
      </w:r>
      <w:r>
        <w:rPr>
          <w:rFonts w:hint="eastAsia" w:ascii="宋体" w:hAnsi="宋体" w:eastAsia="宋体" w:cs="宋体"/>
          <w:sz w:val="28"/>
          <w:szCs w:val="28"/>
          <w:lang w:eastAsia="zh-CN"/>
        </w:rPr>
        <w:t>不小于</w:t>
      </w:r>
      <w:r>
        <w:rPr>
          <w:rFonts w:hint="eastAsia" w:ascii="宋体" w:hAnsi="宋体" w:eastAsia="宋体" w:cs="宋体"/>
          <w:sz w:val="28"/>
          <w:szCs w:val="28"/>
        </w:rPr>
        <w:t>50Kg</w:t>
      </w:r>
      <w:r>
        <w:rPr>
          <w:rFonts w:hint="eastAsia" w:ascii="宋体" w:hAnsi="宋体" w:eastAsia="宋体" w:cs="宋体"/>
          <w:sz w:val="28"/>
          <w:szCs w:val="28"/>
          <w:lang w:eastAsia="zh-CN"/>
        </w:rPr>
        <w:t>，吊环螺丝不少于</w:t>
      </w:r>
      <w:r>
        <w:rPr>
          <w:rFonts w:hint="eastAsia" w:ascii="宋体" w:hAnsi="宋体" w:eastAsia="宋体" w:cs="宋体"/>
          <w:sz w:val="28"/>
          <w:szCs w:val="28"/>
          <w:lang w:val="en-US" w:eastAsia="zh-CN"/>
        </w:rPr>
        <w:t>4套</w:t>
      </w:r>
    </w:p>
    <w:p>
      <w:pPr>
        <w:bidi w:val="0"/>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 xml:space="preserve">4.2 </w:t>
      </w:r>
      <w:r>
        <w:rPr>
          <w:rFonts w:hint="eastAsia" w:ascii="宋体" w:hAnsi="宋体" w:eastAsia="宋体" w:cs="宋体"/>
          <w:sz w:val="28"/>
          <w:szCs w:val="28"/>
        </w:rPr>
        <w:t>保护带×1 条：保护治疗师用</w:t>
      </w:r>
    </w:p>
    <w:p>
      <w:pPr>
        <w:bidi w:val="0"/>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 xml:space="preserve">4.3 </w:t>
      </w:r>
      <w:r>
        <w:rPr>
          <w:rFonts w:hint="eastAsia" w:ascii="宋体" w:hAnsi="宋体" w:eastAsia="宋体" w:cs="宋体"/>
          <w:sz w:val="28"/>
          <w:szCs w:val="28"/>
        </w:rPr>
        <w:t>双钩绳×2 条：红绳 2 根（两边均为锁扣）长度：1.5 米，拉力</w:t>
      </w:r>
      <w:r>
        <w:rPr>
          <w:rFonts w:hint="eastAsia" w:ascii="宋体" w:hAnsi="宋体" w:eastAsia="宋体" w:cs="宋体"/>
          <w:sz w:val="28"/>
          <w:szCs w:val="28"/>
          <w:lang w:eastAsia="zh-CN"/>
        </w:rPr>
        <w:t>不小于</w:t>
      </w:r>
      <w:r>
        <w:rPr>
          <w:rFonts w:hint="eastAsia" w:ascii="宋体" w:hAnsi="宋体" w:eastAsia="宋体" w:cs="宋体"/>
          <w:sz w:val="28"/>
          <w:szCs w:val="28"/>
        </w:rPr>
        <w:t xml:space="preserve"> 300kg</w:t>
      </w:r>
    </w:p>
    <w:p>
      <w:pPr>
        <w:bidi w:val="0"/>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 xml:space="preserve">4.4 </w:t>
      </w:r>
      <w:r>
        <w:rPr>
          <w:rFonts w:hint="eastAsia" w:ascii="宋体" w:hAnsi="宋体" w:eastAsia="宋体" w:cs="宋体"/>
          <w:sz w:val="28"/>
          <w:szCs w:val="28"/>
        </w:rPr>
        <w:t>绳夹×2 个：紧固握带使用</w:t>
      </w:r>
    </w:p>
    <w:p>
      <w:pPr>
        <w:bidi w:val="0"/>
        <w:spacing w:line="240" w:lineRule="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支撑摆动装置：</w:t>
      </w:r>
    </w:p>
    <w:p>
      <w:pPr>
        <w:bidi w:val="0"/>
        <w:spacing w:line="240" w:lineRule="auto"/>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5.1 </w:t>
      </w:r>
      <w:r>
        <w:rPr>
          <w:rFonts w:hint="eastAsia" w:ascii="宋体" w:hAnsi="宋体" w:eastAsia="宋体" w:cs="宋体"/>
          <w:sz w:val="28"/>
          <w:szCs w:val="28"/>
        </w:rPr>
        <w:t>小平板×1 个：630×375×14mm，带金属扣环，最大承重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50KG</w:t>
      </w:r>
      <w:r>
        <w:rPr>
          <w:rFonts w:hint="eastAsia" w:ascii="宋体" w:hAnsi="宋体" w:eastAsia="宋体" w:cs="宋体"/>
          <w:sz w:val="28"/>
          <w:szCs w:val="28"/>
          <w:lang w:eastAsia="zh-CN"/>
        </w:rPr>
        <w:t>，吊环螺丝不少于</w:t>
      </w:r>
      <w:r>
        <w:rPr>
          <w:rFonts w:hint="eastAsia" w:ascii="宋体" w:hAnsi="宋体" w:eastAsia="宋体" w:cs="宋体"/>
          <w:sz w:val="28"/>
          <w:szCs w:val="28"/>
          <w:lang w:val="en-US" w:eastAsia="zh-CN"/>
        </w:rPr>
        <w:t>4套</w:t>
      </w:r>
    </w:p>
    <w:p>
      <w:pPr>
        <w:bidi w:val="0"/>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 xml:space="preserve">5.2 </w:t>
      </w:r>
      <w:r>
        <w:rPr>
          <w:rFonts w:hint="eastAsia" w:ascii="宋体" w:hAnsi="宋体" w:eastAsia="宋体" w:cs="宋体"/>
          <w:sz w:val="28"/>
          <w:szCs w:val="28"/>
        </w:rPr>
        <w:t>握杆×2 个：握杆底部带调节螺丝</w:t>
      </w:r>
    </w:p>
    <w:p>
      <w:pPr>
        <w:bidi w:val="0"/>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 xml:space="preserve">5.3 </w:t>
      </w:r>
      <w:r>
        <w:rPr>
          <w:rFonts w:hint="eastAsia" w:ascii="宋体" w:hAnsi="宋体" w:eastAsia="宋体" w:cs="宋体"/>
          <w:sz w:val="28"/>
          <w:szCs w:val="28"/>
        </w:rPr>
        <w:t>双钩绳×2 条：红绳 2 根（两边均为锁扣）长度：1.5 米，拉力</w:t>
      </w:r>
      <w:r>
        <w:rPr>
          <w:rFonts w:hint="eastAsia" w:ascii="宋体" w:hAnsi="宋体" w:eastAsia="宋体" w:cs="宋体"/>
          <w:sz w:val="28"/>
          <w:szCs w:val="28"/>
          <w:lang w:eastAsia="zh-CN"/>
        </w:rPr>
        <w:t>不小于</w:t>
      </w:r>
      <w:r>
        <w:rPr>
          <w:rFonts w:hint="eastAsia" w:ascii="宋体" w:hAnsi="宋体" w:eastAsia="宋体" w:cs="宋体"/>
          <w:sz w:val="28"/>
          <w:szCs w:val="28"/>
        </w:rPr>
        <w:t xml:space="preserve"> 300kg</w:t>
      </w:r>
    </w:p>
    <w:p>
      <w:pPr>
        <w:bidi w:val="0"/>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 xml:space="preserve">5.4 </w:t>
      </w:r>
      <w:r>
        <w:rPr>
          <w:rFonts w:hint="eastAsia" w:ascii="宋体" w:hAnsi="宋体" w:eastAsia="宋体" w:cs="宋体"/>
          <w:sz w:val="28"/>
          <w:szCs w:val="28"/>
        </w:rPr>
        <w:t>绳夹×2 个：紧固握带使用</w:t>
      </w:r>
    </w:p>
    <w:p>
      <w:pPr>
        <w:bidi w:val="0"/>
        <w:spacing w:line="240" w:lineRule="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吊袋：</w:t>
      </w:r>
    </w:p>
    <w:p>
      <w:pPr>
        <w:bidi w:val="0"/>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 xml:space="preserve">6.1 </w:t>
      </w:r>
      <w:r>
        <w:rPr>
          <w:rFonts w:hint="eastAsia" w:ascii="宋体" w:hAnsi="宋体" w:eastAsia="宋体" w:cs="宋体"/>
          <w:sz w:val="28"/>
          <w:szCs w:val="28"/>
        </w:rPr>
        <w:t>吊袋×1 个：安全稳固结构。垂直：1120×1100mm</w:t>
      </w:r>
    </w:p>
    <w:p>
      <w:pPr>
        <w:bidi w:val="0"/>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 xml:space="preserve">6.2 </w:t>
      </w:r>
      <w:r>
        <w:rPr>
          <w:rFonts w:hint="eastAsia" w:ascii="宋体" w:hAnsi="宋体" w:eastAsia="宋体" w:cs="宋体"/>
          <w:sz w:val="28"/>
          <w:szCs w:val="28"/>
        </w:rPr>
        <w:t>连接棒（吊袋用）×1 根：连接棒:</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45×1100mm</w:t>
      </w:r>
    </w:p>
    <w:p>
      <w:pPr>
        <w:bidi w:val="0"/>
        <w:spacing w:line="240" w:lineRule="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吊船</w:t>
      </w:r>
      <w:r>
        <w:rPr>
          <w:rFonts w:hint="eastAsia" w:ascii="宋体" w:hAnsi="宋体" w:eastAsia="宋体" w:cs="宋体"/>
          <w:sz w:val="28"/>
          <w:szCs w:val="28"/>
          <w:lang w:eastAsia="zh-CN"/>
        </w:rPr>
        <w:t>：</w:t>
      </w:r>
    </w:p>
    <w:p>
      <w:pPr>
        <w:bidi w:val="0"/>
        <w:spacing w:line="240" w:lineRule="auto"/>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7.1 </w:t>
      </w:r>
      <w:r>
        <w:rPr>
          <w:rFonts w:hint="eastAsia" w:ascii="宋体" w:hAnsi="宋体" w:eastAsia="宋体" w:cs="宋体"/>
          <w:sz w:val="28"/>
          <w:szCs w:val="28"/>
        </w:rPr>
        <w:t>大木船×1 个：*1400×650×115mm 船面四个角安装连接扣环。底部由钢条支撑，最大承重 100Kg</w:t>
      </w:r>
      <w:r>
        <w:rPr>
          <w:rFonts w:hint="eastAsia" w:ascii="宋体" w:hAnsi="宋体" w:eastAsia="宋体" w:cs="宋体"/>
          <w:sz w:val="28"/>
          <w:szCs w:val="28"/>
          <w:lang w:eastAsia="zh-CN"/>
        </w:rPr>
        <w:t>，弯铁</w:t>
      </w:r>
      <w:r>
        <w:rPr>
          <w:rFonts w:hint="eastAsia" w:ascii="宋体" w:hAnsi="宋体" w:eastAsia="宋体" w:cs="宋体"/>
          <w:sz w:val="28"/>
          <w:szCs w:val="28"/>
          <w:lang w:val="en-US" w:eastAsia="zh-CN"/>
        </w:rPr>
        <w:t>2根，</w:t>
      </w:r>
      <w:r>
        <w:rPr>
          <w:rFonts w:hint="eastAsia" w:ascii="宋体" w:hAnsi="宋体" w:eastAsia="宋体" w:cs="宋体"/>
          <w:sz w:val="28"/>
          <w:szCs w:val="28"/>
          <w:lang w:eastAsia="zh-CN"/>
        </w:rPr>
        <w:t>吊环螺丝不少于</w:t>
      </w:r>
      <w:r>
        <w:rPr>
          <w:rFonts w:hint="eastAsia" w:ascii="宋体" w:hAnsi="宋体" w:eastAsia="宋体" w:cs="宋体"/>
          <w:sz w:val="28"/>
          <w:szCs w:val="28"/>
          <w:lang w:val="en-US" w:eastAsia="zh-CN"/>
        </w:rPr>
        <w:t>4套</w:t>
      </w:r>
    </w:p>
    <w:p>
      <w:pPr>
        <w:bidi w:val="0"/>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 xml:space="preserve">7.2 </w:t>
      </w:r>
      <w:r>
        <w:rPr>
          <w:rFonts w:hint="eastAsia" w:ascii="宋体" w:hAnsi="宋体" w:eastAsia="宋体" w:cs="宋体"/>
          <w:sz w:val="28"/>
          <w:szCs w:val="28"/>
        </w:rPr>
        <w:t>双钩绳×2 条：红绳 2 根（两边均为锁扣）长度：1.5 米，拉力</w:t>
      </w:r>
      <w:r>
        <w:rPr>
          <w:rFonts w:hint="eastAsia" w:ascii="宋体" w:hAnsi="宋体" w:eastAsia="宋体" w:cs="宋体"/>
          <w:sz w:val="28"/>
          <w:szCs w:val="28"/>
          <w:lang w:eastAsia="zh-CN"/>
        </w:rPr>
        <w:t>不小于</w:t>
      </w:r>
      <w:r>
        <w:rPr>
          <w:rFonts w:hint="eastAsia" w:ascii="宋体" w:hAnsi="宋体" w:eastAsia="宋体" w:cs="宋体"/>
          <w:sz w:val="28"/>
          <w:szCs w:val="28"/>
        </w:rPr>
        <w:t xml:space="preserve"> 300kg</w:t>
      </w:r>
    </w:p>
    <w:p>
      <w:pPr>
        <w:bidi w:val="0"/>
        <w:spacing w:line="240" w:lineRule="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平衡凳×1 套：1420×600×140mm，带医用脚轮。可与木塔搭配使用</w:t>
      </w:r>
    </w:p>
    <w:p>
      <w:pPr>
        <w:bidi w:val="0"/>
        <w:spacing w:line="240" w:lineRule="auto"/>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木塔（配合平衡凳使用）×1 个：375×183×530mm ，底部带调节螺丝</w:t>
      </w:r>
    </w:p>
    <w:p>
      <w:pPr>
        <w:bidi w:val="0"/>
        <w:spacing w:line="240" w:lineRule="auto"/>
        <w:rPr>
          <w:rFonts w:hint="eastAsia" w:ascii="宋体" w:hAnsi="宋体" w:eastAsia="宋体" w:cs="宋体"/>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rPr>
        <w:t>绳梯：</w:t>
      </w:r>
    </w:p>
    <w:p>
      <w:pPr>
        <w:bidi w:val="0"/>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10.1</w:t>
      </w:r>
      <w:r>
        <w:rPr>
          <w:rFonts w:hint="eastAsia" w:ascii="宋体" w:hAnsi="宋体" w:eastAsia="宋体" w:cs="宋体"/>
          <w:sz w:val="28"/>
          <w:szCs w:val="28"/>
        </w:rPr>
        <w:t xml:space="preserve"> 绳梯主体×1 套：小木棒：30×370mm。大木棒： 45×1100mm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整体尺寸：</w:t>
      </w:r>
    </w:p>
    <w:p>
      <w:pPr>
        <w:bidi w:val="0"/>
        <w:spacing w:line="240" w:lineRule="auto"/>
        <w:rPr>
          <w:rFonts w:hint="eastAsia" w:ascii="宋体" w:hAnsi="宋体" w:eastAsia="宋体" w:cs="宋体"/>
          <w:sz w:val="28"/>
          <w:szCs w:val="28"/>
        </w:rPr>
      </w:pPr>
      <w:r>
        <w:rPr>
          <w:rFonts w:hint="eastAsia" w:ascii="宋体" w:hAnsi="宋体" w:eastAsia="宋体" w:cs="宋体"/>
          <w:sz w:val="28"/>
          <w:szCs w:val="28"/>
        </w:rPr>
        <w:t>1100×2500mm。均由同规格红绳连接。</w:t>
      </w:r>
    </w:p>
    <w:p>
      <w:pPr>
        <w:bidi w:val="0"/>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 xml:space="preserve">10.2 </w:t>
      </w:r>
      <w:r>
        <w:rPr>
          <w:rFonts w:hint="eastAsia" w:ascii="宋体" w:hAnsi="宋体" w:eastAsia="宋体" w:cs="宋体"/>
          <w:sz w:val="28"/>
          <w:szCs w:val="28"/>
        </w:rPr>
        <w:t>坐板×2 块：木板凳：375×300×45mm 承重</w:t>
      </w:r>
      <w:r>
        <w:rPr>
          <w:rFonts w:hint="eastAsia" w:ascii="宋体" w:hAnsi="宋体" w:eastAsia="宋体" w:cs="宋体"/>
          <w:sz w:val="28"/>
          <w:szCs w:val="28"/>
          <w:lang w:eastAsia="zh-CN"/>
        </w:rPr>
        <w:t>不小于</w:t>
      </w:r>
      <w:r>
        <w:rPr>
          <w:rFonts w:hint="eastAsia" w:ascii="宋体" w:hAnsi="宋体" w:eastAsia="宋体" w:cs="宋体"/>
          <w:sz w:val="28"/>
          <w:szCs w:val="28"/>
        </w:rPr>
        <w:t xml:space="preserve"> 20Kg（颜色随机）</w:t>
      </w:r>
    </w:p>
    <w:p>
      <w:pPr>
        <w:bidi w:val="0"/>
        <w:spacing w:line="240" w:lineRule="auto"/>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10.3 </w:t>
      </w:r>
      <w:r>
        <w:rPr>
          <w:rFonts w:hint="eastAsia" w:ascii="宋体" w:hAnsi="宋体" w:eastAsia="宋体" w:cs="宋体"/>
          <w:sz w:val="28"/>
          <w:szCs w:val="28"/>
        </w:rPr>
        <w:t>悬吊棒×1 根：悬吊棒 45×1100mm 带固定扣环</w:t>
      </w:r>
      <w:r>
        <w:rPr>
          <w:rFonts w:hint="eastAsia" w:ascii="宋体" w:hAnsi="宋体" w:eastAsia="宋体" w:cs="宋体"/>
          <w:sz w:val="28"/>
          <w:szCs w:val="28"/>
          <w:lang w:eastAsia="zh-CN"/>
        </w:rPr>
        <w:t>，吊环螺丝不少于</w:t>
      </w:r>
      <w:r>
        <w:rPr>
          <w:rFonts w:hint="eastAsia" w:ascii="宋体" w:hAnsi="宋体" w:eastAsia="宋体" w:cs="宋体"/>
          <w:sz w:val="28"/>
          <w:szCs w:val="28"/>
          <w:lang w:val="en-US" w:eastAsia="zh-CN"/>
        </w:rPr>
        <w:t>4套</w:t>
      </w:r>
    </w:p>
    <w:p>
      <w:pPr>
        <w:bidi w:val="0"/>
        <w:spacing w:line="240" w:lineRule="auto"/>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平衡长棒:</w:t>
      </w:r>
    </w:p>
    <w:p>
      <w:pPr>
        <w:bidi w:val="0"/>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 xml:space="preserve">11.1 </w:t>
      </w:r>
      <w:r>
        <w:rPr>
          <w:rFonts w:hint="eastAsia" w:ascii="宋体" w:hAnsi="宋体" w:eastAsia="宋体" w:cs="宋体"/>
          <w:sz w:val="28"/>
          <w:szCs w:val="28"/>
        </w:rPr>
        <w:t>平衡长棒×2 根：1400×50mm，两端带铁环。</w:t>
      </w:r>
    </w:p>
    <w:p>
      <w:pPr>
        <w:bidi w:val="0"/>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 xml:space="preserve">11.2 </w:t>
      </w:r>
      <w:r>
        <w:rPr>
          <w:rFonts w:hint="eastAsia" w:ascii="宋体" w:hAnsi="宋体" w:eastAsia="宋体" w:cs="宋体"/>
          <w:sz w:val="28"/>
          <w:szCs w:val="28"/>
        </w:rPr>
        <w:t>双钩绳×2 根：红绳 2 根（两边均为锁扣）长度：1.5 米，拉力</w:t>
      </w:r>
      <w:r>
        <w:rPr>
          <w:rFonts w:hint="eastAsia" w:ascii="宋体" w:hAnsi="宋体" w:eastAsia="宋体" w:cs="宋体"/>
          <w:sz w:val="28"/>
          <w:szCs w:val="28"/>
          <w:lang w:eastAsia="zh-CN"/>
        </w:rPr>
        <w:t>不小于</w:t>
      </w:r>
      <w:r>
        <w:rPr>
          <w:rFonts w:hint="eastAsia" w:ascii="宋体" w:hAnsi="宋体" w:eastAsia="宋体" w:cs="宋体"/>
          <w:sz w:val="28"/>
          <w:szCs w:val="28"/>
        </w:rPr>
        <w:t xml:space="preserve"> 300kg；</w:t>
      </w:r>
    </w:p>
    <w:p>
      <w:pPr>
        <w:bidi w:val="0"/>
        <w:spacing w:line="240" w:lineRule="auto"/>
        <w:jc w:val="both"/>
        <w:rPr>
          <w:rFonts w:hint="eastAsia" w:ascii="宋体" w:hAnsi="宋体" w:eastAsia="宋体" w:cs="宋体"/>
          <w:sz w:val="28"/>
          <w:szCs w:val="28"/>
        </w:rPr>
      </w:pPr>
      <w:r>
        <w:rPr>
          <w:rFonts w:hint="eastAsia" w:ascii="宋体" w:hAnsi="宋体" w:eastAsia="宋体" w:cs="宋体"/>
          <w:sz w:val="28"/>
          <w:szCs w:val="28"/>
          <w:lang w:val="en-US" w:eastAsia="zh-CN"/>
        </w:rPr>
        <w:t>12、</w:t>
      </w:r>
      <w:r>
        <w:rPr>
          <w:rFonts w:hint="eastAsia" w:ascii="宋体" w:hAnsi="宋体" w:eastAsia="宋体" w:cs="宋体"/>
          <w:sz w:val="28"/>
          <w:szCs w:val="28"/>
        </w:rPr>
        <w:t>悬吊鞋×1 对：175×95×25mm 附防滑脚垫，80×640mm 带套绳凹槽。</w:t>
      </w:r>
    </w:p>
    <w:p>
      <w:pPr>
        <w:bidi w:val="0"/>
        <w:spacing w:line="240" w:lineRule="auto"/>
        <w:jc w:val="both"/>
        <w:rPr>
          <w:rFonts w:hint="eastAsia" w:ascii="宋体" w:hAnsi="宋体" w:eastAsia="宋体" w:cs="宋体"/>
          <w:sz w:val="28"/>
          <w:szCs w:val="28"/>
        </w:rPr>
      </w:pPr>
      <w:r>
        <w:rPr>
          <w:rFonts w:hint="eastAsia" w:ascii="宋体" w:hAnsi="宋体" w:eastAsia="宋体" w:cs="宋体"/>
          <w:sz w:val="28"/>
          <w:szCs w:val="28"/>
          <w:lang w:val="en-US" w:eastAsia="zh-CN"/>
        </w:rPr>
        <w:t>13、</w:t>
      </w:r>
      <w:r>
        <w:rPr>
          <w:rFonts w:hint="eastAsia" w:ascii="宋体" w:hAnsi="宋体" w:eastAsia="宋体" w:cs="宋体"/>
          <w:sz w:val="28"/>
          <w:szCs w:val="28"/>
        </w:rPr>
        <w:t>多功能棒×1 根：510×60mm 两端带凹槽</w:t>
      </w:r>
    </w:p>
    <w:p>
      <w:pPr>
        <w:bidi w:val="0"/>
        <w:spacing w:line="240" w:lineRule="auto"/>
        <w:jc w:val="both"/>
        <w:rPr>
          <w:rFonts w:hint="eastAsia" w:ascii="宋体" w:hAnsi="宋体" w:eastAsia="宋体" w:cs="宋体"/>
          <w:sz w:val="28"/>
          <w:szCs w:val="28"/>
        </w:rPr>
      </w:pPr>
      <w:r>
        <w:rPr>
          <w:rFonts w:hint="eastAsia" w:ascii="宋体" w:hAnsi="宋体" w:eastAsia="宋体" w:cs="宋体"/>
          <w:sz w:val="28"/>
          <w:szCs w:val="28"/>
          <w:lang w:val="en-US" w:eastAsia="zh-CN"/>
        </w:rPr>
        <w:t>14、</w:t>
      </w:r>
      <w:r>
        <w:rPr>
          <w:rFonts w:hint="eastAsia" w:ascii="宋体" w:hAnsi="宋体" w:eastAsia="宋体" w:cs="宋体"/>
          <w:sz w:val="28"/>
          <w:szCs w:val="28"/>
        </w:rPr>
        <w:t>辅助挂绳（红-30cm）×2 根：长度 30cm，承重</w:t>
      </w:r>
      <w:r>
        <w:rPr>
          <w:rFonts w:hint="eastAsia" w:ascii="宋体" w:hAnsi="宋体" w:eastAsia="宋体" w:cs="宋体"/>
          <w:sz w:val="28"/>
          <w:szCs w:val="28"/>
          <w:lang w:eastAsia="zh-CN"/>
        </w:rPr>
        <w:t>不小于</w:t>
      </w:r>
      <w:r>
        <w:rPr>
          <w:rFonts w:hint="eastAsia" w:ascii="宋体" w:hAnsi="宋体" w:eastAsia="宋体" w:cs="宋体"/>
          <w:sz w:val="28"/>
          <w:szCs w:val="28"/>
        </w:rPr>
        <w:t xml:space="preserve"> 150Kg</w:t>
      </w:r>
    </w:p>
    <w:p>
      <w:pPr>
        <w:bidi w:val="0"/>
        <w:spacing w:line="240" w:lineRule="auto"/>
        <w:jc w:val="both"/>
        <w:rPr>
          <w:rFonts w:hint="eastAsia" w:ascii="宋体" w:hAnsi="宋体" w:eastAsia="宋体" w:cs="宋体"/>
          <w:sz w:val="28"/>
          <w:szCs w:val="28"/>
        </w:rPr>
      </w:pPr>
      <w:r>
        <w:rPr>
          <w:rFonts w:hint="eastAsia" w:ascii="宋体" w:hAnsi="宋体" w:eastAsia="宋体" w:cs="宋体"/>
          <w:sz w:val="28"/>
          <w:szCs w:val="28"/>
          <w:lang w:val="en-US" w:eastAsia="zh-CN"/>
        </w:rPr>
        <w:t>15、</w:t>
      </w:r>
      <w:r>
        <w:rPr>
          <w:rFonts w:hint="eastAsia" w:ascii="宋体" w:hAnsi="宋体" w:eastAsia="宋体" w:cs="宋体"/>
          <w:sz w:val="28"/>
          <w:szCs w:val="28"/>
        </w:rPr>
        <w:t>辅助挂绳（红-60cm）×2 根：长度 60cm，承重</w:t>
      </w:r>
      <w:r>
        <w:rPr>
          <w:rFonts w:hint="eastAsia" w:ascii="宋体" w:hAnsi="宋体" w:eastAsia="宋体" w:cs="宋体"/>
          <w:sz w:val="28"/>
          <w:szCs w:val="28"/>
          <w:lang w:eastAsia="zh-CN"/>
        </w:rPr>
        <w:t>不小于</w:t>
      </w:r>
      <w:r>
        <w:rPr>
          <w:rFonts w:hint="eastAsia" w:ascii="宋体" w:hAnsi="宋体" w:eastAsia="宋体" w:cs="宋体"/>
          <w:sz w:val="28"/>
          <w:szCs w:val="28"/>
        </w:rPr>
        <w:t xml:space="preserve"> 150Kg</w:t>
      </w:r>
    </w:p>
    <w:p>
      <w:pPr>
        <w:bidi w:val="0"/>
        <w:spacing w:line="240" w:lineRule="auto"/>
        <w:jc w:val="both"/>
        <w:rPr>
          <w:rFonts w:hint="eastAsia" w:ascii="宋体" w:hAnsi="宋体" w:eastAsia="宋体" w:cs="宋体"/>
          <w:sz w:val="28"/>
          <w:szCs w:val="28"/>
        </w:rPr>
      </w:pPr>
      <w:r>
        <w:rPr>
          <w:rFonts w:hint="eastAsia" w:ascii="宋体" w:hAnsi="宋体" w:eastAsia="宋体" w:cs="宋体"/>
          <w:sz w:val="28"/>
          <w:szCs w:val="28"/>
          <w:lang w:val="en-US" w:eastAsia="zh-CN"/>
        </w:rPr>
        <w:t>16、</w:t>
      </w:r>
      <w:r>
        <w:rPr>
          <w:rFonts w:hint="eastAsia" w:ascii="宋体" w:hAnsi="宋体" w:eastAsia="宋体" w:cs="宋体"/>
          <w:sz w:val="28"/>
          <w:szCs w:val="28"/>
        </w:rPr>
        <w:t>弹力辅助挂绳（红-60cm）×1 根：*长弹性红绳：长 60cm、承重 50 公斤；拉力范围（％）：33</w:t>
      </w:r>
      <w:r>
        <w:rPr>
          <w:rFonts w:hint="eastAsia" w:ascii="宋体" w:hAnsi="宋体" w:eastAsia="宋体" w:cs="宋体"/>
          <w:sz w:val="28"/>
          <w:szCs w:val="28"/>
        </w:rPr>
        <w:tab/>
      </w:r>
      <w:r>
        <w:rPr>
          <w:rFonts w:hint="eastAsia" w:ascii="宋体" w:hAnsi="宋体" w:eastAsia="宋体" w:cs="宋体"/>
          <w:sz w:val="28"/>
          <w:szCs w:val="28"/>
        </w:rPr>
        <w:t>50</w:t>
      </w:r>
      <w:r>
        <w:rPr>
          <w:rFonts w:hint="eastAsia" w:ascii="宋体" w:hAnsi="宋体" w:eastAsia="宋体" w:cs="宋体"/>
          <w:sz w:val="28"/>
          <w:szCs w:val="28"/>
        </w:rPr>
        <w:tab/>
      </w:r>
      <w:r>
        <w:rPr>
          <w:rFonts w:hint="eastAsia" w:ascii="宋体" w:hAnsi="宋体" w:eastAsia="宋体" w:cs="宋体"/>
          <w:sz w:val="28"/>
          <w:szCs w:val="28"/>
        </w:rPr>
        <w:t>100 150；阻力（公斤）：8.0</w:t>
      </w:r>
      <w:r>
        <w:rPr>
          <w:rFonts w:hint="eastAsia" w:ascii="宋体" w:hAnsi="宋体" w:eastAsia="宋体" w:cs="宋体"/>
          <w:sz w:val="28"/>
          <w:szCs w:val="28"/>
        </w:rPr>
        <w:tab/>
      </w:r>
      <w:r>
        <w:rPr>
          <w:rFonts w:hint="eastAsia" w:ascii="宋体" w:hAnsi="宋体" w:eastAsia="宋体" w:cs="宋体"/>
          <w:sz w:val="28"/>
          <w:szCs w:val="28"/>
        </w:rPr>
        <w:t>9.2 13.0 18.0</w:t>
      </w:r>
    </w:p>
    <w:p>
      <w:pPr>
        <w:bidi w:val="0"/>
        <w:spacing w:line="240" w:lineRule="auto"/>
        <w:jc w:val="both"/>
        <w:rPr>
          <w:rFonts w:hint="eastAsia" w:ascii="宋体" w:hAnsi="宋体" w:eastAsia="宋体" w:cs="宋体"/>
          <w:sz w:val="28"/>
          <w:szCs w:val="28"/>
        </w:rPr>
      </w:pPr>
      <w:r>
        <w:rPr>
          <w:rFonts w:hint="eastAsia" w:ascii="宋体" w:hAnsi="宋体" w:eastAsia="宋体" w:cs="宋体"/>
          <w:sz w:val="28"/>
          <w:szCs w:val="28"/>
          <w:lang w:val="en-US" w:eastAsia="zh-CN"/>
        </w:rPr>
        <w:t>17、</w:t>
      </w:r>
      <w:r>
        <w:rPr>
          <w:rFonts w:hint="eastAsia" w:ascii="宋体" w:hAnsi="宋体" w:eastAsia="宋体" w:cs="宋体"/>
          <w:sz w:val="28"/>
          <w:szCs w:val="28"/>
        </w:rPr>
        <w:t>弹力辅助挂绳（黑-60cm）×1 根：*长弹性黑绳：长 60cm、承重 30 公斤； 拉伸范围（％）：33</w:t>
      </w:r>
      <w:r>
        <w:rPr>
          <w:rFonts w:hint="eastAsia" w:ascii="宋体" w:hAnsi="宋体" w:eastAsia="宋体" w:cs="宋体"/>
          <w:sz w:val="28"/>
          <w:szCs w:val="28"/>
        </w:rPr>
        <w:tab/>
      </w:r>
      <w:r>
        <w:rPr>
          <w:rFonts w:hint="eastAsia" w:ascii="宋体" w:hAnsi="宋体" w:eastAsia="宋体" w:cs="宋体"/>
          <w:sz w:val="28"/>
          <w:szCs w:val="28"/>
        </w:rPr>
        <w:t>50</w:t>
      </w:r>
      <w:r>
        <w:rPr>
          <w:rFonts w:hint="eastAsia" w:ascii="宋体" w:hAnsi="宋体" w:eastAsia="宋体" w:cs="宋体"/>
          <w:sz w:val="28"/>
          <w:szCs w:val="28"/>
        </w:rPr>
        <w:tab/>
      </w:r>
      <w:r>
        <w:rPr>
          <w:rFonts w:hint="eastAsia" w:ascii="宋体" w:hAnsi="宋体" w:eastAsia="宋体" w:cs="宋体"/>
          <w:sz w:val="28"/>
          <w:szCs w:val="28"/>
        </w:rPr>
        <w:t>100 150；阻力（公斤）：4.0</w:t>
      </w:r>
      <w:r>
        <w:rPr>
          <w:rFonts w:hint="eastAsia" w:ascii="宋体" w:hAnsi="宋体" w:eastAsia="宋体" w:cs="宋体"/>
          <w:sz w:val="28"/>
          <w:szCs w:val="28"/>
        </w:rPr>
        <w:tab/>
      </w:r>
      <w:r>
        <w:rPr>
          <w:rFonts w:hint="eastAsia" w:ascii="宋体" w:hAnsi="宋体" w:eastAsia="宋体" w:cs="宋体"/>
          <w:sz w:val="28"/>
          <w:szCs w:val="28"/>
        </w:rPr>
        <w:t>4.7 6.7 8.6</w:t>
      </w:r>
    </w:p>
    <w:p>
      <w:pPr>
        <w:spacing w:line="240" w:lineRule="auto"/>
        <w:jc w:val="left"/>
        <w:rPr>
          <w:rFonts w:hint="eastAsia" w:ascii="宋体" w:hAnsi="宋体" w:eastAsia="宋体" w:cs="宋体"/>
          <w:b/>
          <w:sz w:val="28"/>
          <w:szCs w:val="28"/>
        </w:rPr>
      </w:pPr>
      <w:r>
        <w:rPr>
          <w:rFonts w:hint="eastAsia" w:ascii="宋体" w:hAnsi="宋体" w:eastAsia="宋体" w:cs="宋体"/>
          <w:b/>
          <w:sz w:val="28"/>
          <w:szCs w:val="28"/>
          <w:lang w:eastAsia="zh-CN"/>
        </w:rPr>
        <w:t>（二）</w:t>
      </w:r>
      <w:r>
        <w:rPr>
          <w:rFonts w:hint="eastAsia" w:ascii="宋体" w:hAnsi="宋体" w:eastAsia="宋体" w:cs="宋体"/>
          <w:b/>
          <w:sz w:val="28"/>
          <w:szCs w:val="28"/>
        </w:rPr>
        <w:t xml:space="preserve">名称：吞咽神经肌肉电刺激仪 </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1、嵌入式电脑系统，USB通讯接口</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2、液晶显示屏，能从台式吞咽工作站通过USB线下载处方，构成“1+X”工作模式</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3、N刺激部分：</w:t>
      </w:r>
    </w:p>
    <w:p>
      <w:pPr>
        <w:spacing w:line="240" w:lineRule="auto"/>
        <w:ind w:firstLine="280" w:firstLineChars="100"/>
        <w:jc w:val="left"/>
        <w:rPr>
          <w:rFonts w:hint="eastAsia" w:ascii="宋体" w:hAnsi="宋体" w:eastAsia="宋体" w:cs="宋体"/>
          <w:sz w:val="28"/>
          <w:szCs w:val="28"/>
        </w:rPr>
      </w:pPr>
      <w:r>
        <w:rPr>
          <w:rFonts w:hint="eastAsia" w:ascii="宋体" w:hAnsi="宋体" w:eastAsia="宋体" w:cs="宋体"/>
          <w:sz w:val="28"/>
          <w:szCs w:val="28"/>
        </w:rPr>
        <w:t>3.1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一路N刺激；</w:t>
      </w:r>
    </w:p>
    <w:p>
      <w:pPr>
        <w:spacing w:line="240" w:lineRule="auto"/>
        <w:ind w:firstLine="280" w:firstLineChars="100"/>
        <w:jc w:val="left"/>
        <w:rPr>
          <w:rFonts w:hint="eastAsia" w:ascii="宋体" w:hAnsi="宋体" w:eastAsia="宋体" w:cs="宋体"/>
          <w:sz w:val="28"/>
          <w:szCs w:val="28"/>
        </w:rPr>
      </w:pPr>
      <w:r>
        <w:rPr>
          <w:rFonts w:hint="eastAsia" w:ascii="宋体" w:hAnsi="宋体" w:eastAsia="宋体" w:cs="宋体"/>
          <w:sz w:val="28"/>
          <w:szCs w:val="28"/>
        </w:rPr>
        <w:t>3.2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输出电流强度：0～50mA；</w:t>
      </w:r>
    </w:p>
    <w:p>
      <w:pPr>
        <w:spacing w:line="240" w:lineRule="auto"/>
        <w:ind w:firstLine="280" w:firstLineChars="100"/>
        <w:jc w:val="left"/>
        <w:rPr>
          <w:rFonts w:hint="eastAsia" w:ascii="宋体" w:hAnsi="宋体" w:eastAsia="宋体" w:cs="宋体"/>
          <w:sz w:val="28"/>
          <w:szCs w:val="28"/>
        </w:rPr>
      </w:pPr>
      <w:r>
        <w:rPr>
          <w:rFonts w:hint="eastAsia" w:ascii="宋体" w:hAnsi="宋体" w:eastAsia="宋体" w:cs="宋体"/>
          <w:sz w:val="28"/>
          <w:szCs w:val="28"/>
        </w:rPr>
        <w:t>3.3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频率：60Hz～100Hz；</w:t>
      </w:r>
    </w:p>
    <w:p>
      <w:pPr>
        <w:spacing w:line="240" w:lineRule="auto"/>
        <w:ind w:firstLine="280" w:firstLineChars="100"/>
        <w:jc w:val="left"/>
        <w:rPr>
          <w:rFonts w:hint="eastAsia" w:ascii="宋体" w:hAnsi="宋体" w:eastAsia="宋体" w:cs="宋体"/>
          <w:sz w:val="28"/>
          <w:szCs w:val="28"/>
        </w:rPr>
      </w:pPr>
      <w:r>
        <w:rPr>
          <w:rFonts w:hint="eastAsia" w:ascii="宋体" w:hAnsi="宋体" w:eastAsia="宋体" w:cs="宋体"/>
          <w:sz w:val="28"/>
          <w:szCs w:val="28"/>
        </w:rPr>
        <w:t>3.4</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脉宽300us</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4、M刺激部分：</w:t>
      </w:r>
    </w:p>
    <w:p>
      <w:pPr>
        <w:spacing w:line="240" w:lineRule="auto"/>
        <w:ind w:firstLine="280" w:firstLineChars="100"/>
        <w:jc w:val="left"/>
        <w:rPr>
          <w:rFonts w:hint="eastAsia" w:ascii="宋体" w:hAnsi="宋体" w:eastAsia="宋体" w:cs="宋体"/>
          <w:sz w:val="28"/>
          <w:szCs w:val="28"/>
        </w:rPr>
      </w:pPr>
      <w:r>
        <w:rPr>
          <w:rFonts w:hint="eastAsia" w:ascii="宋体" w:hAnsi="宋体" w:eastAsia="宋体" w:cs="宋体"/>
          <w:sz w:val="28"/>
          <w:szCs w:val="28"/>
        </w:rPr>
        <w:t>4.1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一路M刺激；</w:t>
      </w:r>
    </w:p>
    <w:p>
      <w:pPr>
        <w:spacing w:line="240" w:lineRule="auto"/>
        <w:ind w:firstLine="280" w:firstLineChars="100"/>
        <w:jc w:val="left"/>
        <w:rPr>
          <w:rFonts w:hint="eastAsia" w:ascii="宋体" w:hAnsi="宋体" w:eastAsia="宋体" w:cs="宋体"/>
          <w:sz w:val="28"/>
          <w:szCs w:val="28"/>
        </w:rPr>
      </w:pPr>
      <w:r>
        <w:rPr>
          <w:rFonts w:hint="eastAsia" w:ascii="宋体" w:hAnsi="宋体" w:eastAsia="宋体" w:cs="宋体"/>
          <w:sz w:val="28"/>
          <w:szCs w:val="28"/>
        </w:rPr>
        <w:t>4.2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输出电流强度：0～15mA；</w:t>
      </w:r>
    </w:p>
    <w:p>
      <w:pPr>
        <w:spacing w:line="240" w:lineRule="auto"/>
        <w:ind w:firstLine="280" w:firstLineChars="100"/>
        <w:jc w:val="left"/>
        <w:rPr>
          <w:rFonts w:hint="eastAsia" w:ascii="宋体" w:hAnsi="宋体" w:eastAsia="宋体" w:cs="宋体"/>
          <w:sz w:val="28"/>
          <w:szCs w:val="28"/>
        </w:rPr>
      </w:pPr>
      <w:r>
        <w:rPr>
          <w:rFonts w:hint="eastAsia" w:ascii="宋体" w:hAnsi="宋体" w:eastAsia="宋体" w:cs="宋体"/>
          <w:sz w:val="28"/>
          <w:szCs w:val="28"/>
        </w:rPr>
        <w:t>4.3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频率：0.2 Hz～0.36 Hz；</w:t>
      </w:r>
    </w:p>
    <w:p>
      <w:pPr>
        <w:spacing w:line="240" w:lineRule="auto"/>
        <w:ind w:firstLine="280" w:firstLineChars="100"/>
        <w:jc w:val="left"/>
        <w:rPr>
          <w:rFonts w:hint="eastAsia" w:ascii="宋体" w:hAnsi="宋体" w:eastAsia="宋体" w:cs="宋体"/>
          <w:sz w:val="28"/>
          <w:szCs w:val="28"/>
        </w:rPr>
      </w:pPr>
      <w:r>
        <w:rPr>
          <w:rFonts w:hint="eastAsia" w:ascii="宋体" w:hAnsi="宋体" w:eastAsia="宋体" w:cs="宋体"/>
          <w:sz w:val="28"/>
          <w:szCs w:val="28"/>
        </w:rPr>
        <w:t>4.4</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脉宽：50～500ms</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5、治疗时间：20分钟</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6、最大电压：135V</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7、阻抗测量：具有输出保护功能，能进行阻抗测量（正常、异常），异常时（短路或开路时）停止刺激输出，并作出状态提示</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8、主要技术及临床应用：</w:t>
      </w:r>
    </w:p>
    <w:p>
      <w:pPr>
        <w:spacing w:line="240" w:lineRule="auto"/>
        <w:ind w:firstLine="280" w:firstLineChars="100"/>
        <w:jc w:val="left"/>
        <w:rPr>
          <w:rFonts w:hint="eastAsia" w:ascii="宋体" w:hAnsi="宋体" w:eastAsia="宋体" w:cs="宋体"/>
          <w:sz w:val="28"/>
          <w:szCs w:val="28"/>
        </w:rPr>
      </w:pPr>
      <w:r>
        <w:rPr>
          <w:rFonts w:hint="eastAsia" w:ascii="宋体" w:hAnsi="宋体" w:eastAsia="宋体" w:cs="宋体"/>
          <w:sz w:val="28"/>
          <w:szCs w:val="28"/>
        </w:rPr>
        <w:t>8.1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神经肌肉电刺激技术，满足临床不同的患者需要（真假性球麻痹）；</w:t>
      </w:r>
    </w:p>
    <w:p>
      <w:pPr>
        <w:spacing w:line="240" w:lineRule="auto"/>
        <w:ind w:firstLine="280" w:firstLineChars="100"/>
        <w:jc w:val="left"/>
        <w:rPr>
          <w:rFonts w:hint="eastAsia" w:ascii="宋体" w:hAnsi="宋体" w:eastAsia="宋体" w:cs="宋体"/>
          <w:sz w:val="28"/>
          <w:szCs w:val="28"/>
        </w:rPr>
      </w:pPr>
      <w:r>
        <w:rPr>
          <w:rFonts w:hint="eastAsia" w:ascii="宋体" w:hAnsi="宋体" w:eastAsia="宋体" w:cs="宋体"/>
          <w:sz w:val="28"/>
          <w:szCs w:val="28"/>
        </w:rPr>
        <w:t>★8.2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失神经刺激及保护技术，使治疗更安全</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9、手持式设计，方便携带与使用</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10、所有刺激输出时，动态提示，结合休息、刺激循环输出，可避免适应性及疲劳效应</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11、工作模式包括：自动模式、触发模式</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12、治疗过程中，参数自动锁定保护，可防止随意或误操作的风险</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13、每次启动系统治疗，所有输出强度均自动置于0位置，只有在启动工作状态下才可以调节电流强度大小</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14、通用USB数据线进行充电，电池容量1200mAh以上，连续使用时间6个小时以上</w:t>
      </w:r>
    </w:p>
    <w:p>
      <w:pPr>
        <w:spacing w:line="240" w:lineRule="auto"/>
        <w:jc w:val="left"/>
        <w:rPr>
          <w:rFonts w:hint="eastAsia" w:ascii="宋体" w:hAnsi="宋体" w:eastAsia="宋体" w:cs="宋体"/>
          <w:b/>
          <w:sz w:val="28"/>
          <w:szCs w:val="28"/>
        </w:rPr>
      </w:pPr>
      <w:r>
        <w:rPr>
          <w:rFonts w:hint="eastAsia" w:ascii="宋体" w:hAnsi="宋体" w:eastAsia="宋体" w:cs="宋体"/>
          <w:b/>
          <w:sz w:val="28"/>
          <w:szCs w:val="28"/>
          <w:lang w:eastAsia="zh-CN"/>
        </w:rPr>
        <w:t>（三）</w:t>
      </w:r>
      <w:r>
        <w:rPr>
          <w:rFonts w:hint="eastAsia" w:ascii="宋体" w:hAnsi="宋体" w:eastAsia="宋体" w:cs="宋体"/>
          <w:b/>
          <w:sz w:val="28"/>
          <w:szCs w:val="28"/>
        </w:rPr>
        <w:t xml:space="preserve">名称：儿童水疗机  </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、外壳材料：亚克力材料，磨具化一次成型，配有</w:t>
      </w:r>
      <w:r>
        <w:rPr>
          <w:rFonts w:hint="eastAsia" w:ascii="宋体" w:hAnsi="宋体" w:eastAsia="宋体" w:cs="宋体"/>
          <w:sz w:val="28"/>
          <w:szCs w:val="28"/>
          <w:lang w:eastAsia="zh-CN"/>
        </w:rPr>
        <w:t>至少</w:t>
      </w:r>
      <w:r>
        <w:rPr>
          <w:rFonts w:hint="eastAsia" w:ascii="宋体" w:hAnsi="宋体" w:eastAsia="宋体" w:cs="宋体"/>
          <w:sz w:val="28"/>
          <w:szCs w:val="28"/>
        </w:rPr>
        <w:t>两块钢化玻璃（观测窗）</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、控制系统：液晶控制面板，时间，温度显示，并且可以调节。</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、外槽尺寸：</w:t>
      </w:r>
      <w:r>
        <w:rPr>
          <w:rFonts w:hint="eastAsia" w:ascii="宋体" w:hAnsi="宋体" w:eastAsia="宋体" w:cs="宋体"/>
          <w:sz w:val="28"/>
          <w:szCs w:val="28"/>
          <w:lang w:eastAsia="zh-CN"/>
        </w:rPr>
        <w:t>不小于</w:t>
      </w:r>
      <w:r>
        <w:rPr>
          <w:rFonts w:hint="eastAsia" w:ascii="宋体" w:hAnsi="宋体" w:eastAsia="宋体" w:cs="宋体"/>
          <w:sz w:val="28"/>
          <w:szCs w:val="28"/>
        </w:rPr>
        <w:t>130×100×100CM</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、内槽尺寸：</w:t>
      </w:r>
      <w:r>
        <w:rPr>
          <w:rFonts w:hint="eastAsia" w:ascii="宋体" w:hAnsi="宋体" w:eastAsia="宋体" w:cs="宋体"/>
          <w:sz w:val="28"/>
          <w:szCs w:val="28"/>
          <w:lang w:eastAsia="zh-CN"/>
        </w:rPr>
        <w:t>不小于</w:t>
      </w:r>
      <w:r>
        <w:rPr>
          <w:rFonts w:hint="eastAsia" w:ascii="宋体" w:hAnsi="宋体" w:eastAsia="宋体" w:cs="宋体"/>
          <w:sz w:val="28"/>
          <w:szCs w:val="28"/>
        </w:rPr>
        <w:t>100×80×65CM</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时间和温度显示：动态显示水温，通过恒温装置使水温达到治疗要求，时间控制最大60min（正常训练时间在10-20min ）倒计时设置，为零自动停止治疗，超过指定温度时，具报警功能。</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、涡流嘴数量：4个且方向可以360度可调</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、涡流强度：通过旋钮控制，可无级可调</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、强排泵品牌：优质电机</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、气泵数量/功率：1组</w:t>
      </w:r>
      <w:r>
        <w:rPr>
          <w:rFonts w:hint="eastAsia" w:ascii="宋体" w:hAnsi="宋体" w:eastAsia="宋体" w:cs="宋体"/>
          <w:sz w:val="28"/>
          <w:szCs w:val="28"/>
          <w:lang w:eastAsia="zh-CN"/>
        </w:rPr>
        <w:t>不小于</w:t>
      </w:r>
      <w:r>
        <w:rPr>
          <w:rFonts w:hint="eastAsia" w:ascii="宋体" w:hAnsi="宋体" w:eastAsia="宋体" w:cs="宋体"/>
          <w:sz w:val="28"/>
          <w:szCs w:val="28"/>
        </w:rPr>
        <w:t>250W  噪音≤55dB</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、水泵流量：0～60L/min，设置最大输出在60 L/min</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、进水和排水：进水口和排水口各一个</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、强排水功能：强排水装置正常排水</w:t>
      </w:r>
      <w:r>
        <w:rPr>
          <w:rFonts w:hint="eastAsia" w:ascii="宋体" w:hAnsi="宋体" w:eastAsia="宋体" w:cs="宋体"/>
          <w:sz w:val="28"/>
          <w:szCs w:val="28"/>
          <w:lang w:eastAsia="zh-CN"/>
        </w:rPr>
        <w:t>不小于</w:t>
      </w:r>
      <w:r>
        <w:rPr>
          <w:rFonts w:hint="eastAsia" w:ascii="宋体" w:hAnsi="宋体" w:eastAsia="宋体" w:cs="宋体"/>
          <w:sz w:val="28"/>
          <w:szCs w:val="28"/>
        </w:rPr>
        <w:t>70 L/min，在5-7分钟之内排空。</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r>
        <w:rPr>
          <w:rFonts w:hint="eastAsia" w:ascii="宋体" w:hAnsi="宋体" w:eastAsia="宋体" w:cs="宋体"/>
          <w:sz w:val="28"/>
          <w:szCs w:val="28"/>
        </w:rPr>
        <w:t>、涡流泵：国产</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r>
        <w:rPr>
          <w:rFonts w:hint="eastAsia" w:ascii="宋体" w:hAnsi="宋体" w:eastAsia="宋体" w:cs="宋体"/>
          <w:sz w:val="28"/>
          <w:szCs w:val="28"/>
        </w:rPr>
        <w:t>、气泡功能：至少有22组气泡组，每个气泡组上面有5个磨具小孔</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rPr>
        <w:t>、恒温功能：恒温 ，</w:t>
      </w:r>
      <w:r>
        <w:rPr>
          <w:rFonts w:hint="eastAsia" w:ascii="宋体" w:hAnsi="宋体" w:eastAsia="宋体" w:cs="宋体"/>
          <w:sz w:val="28"/>
          <w:szCs w:val="28"/>
          <w:lang w:eastAsia="zh-CN"/>
        </w:rPr>
        <w:t>不小于</w:t>
      </w:r>
      <w:r>
        <w:rPr>
          <w:rFonts w:hint="eastAsia" w:ascii="宋体" w:hAnsi="宋体" w:eastAsia="宋体" w:cs="宋体"/>
          <w:sz w:val="28"/>
          <w:szCs w:val="28"/>
        </w:rPr>
        <w:t>1500W的保温功率</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r>
        <w:rPr>
          <w:rFonts w:hint="eastAsia" w:ascii="宋体" w:hAnsi="宋体" w:eastAsia="宋体" w:cs="宋体"/>
          <w:sz w:val="28"/>
          <w:szCs w:val="28"/>
        </w:rPr>
        <w:t>、消毒功能：具有臭氧消毒功能，消毒时有报警声同时具有红色警灯提示</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7</w:t>
      </w:r>
      <w:r>
        <w:rPr>
          <w:rFonts w:hint="eastAsia" w:ascii="宋体" w:hAnsi="宋体" w:eastAsia="宋体" w:cs="宋体"/>
          <w:sz w:val="28"/>
          <w:szCs w:val="28"/>
        </w:rPr>
        <w:t>、安全设置：水电分离，具有漏电保护功能</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8</w:t>
      </w:r>
      <w:r>
        <w:rPr>
          <w:rFonts w:hint="eastAsia" w:ascii="宋体" w:hAnsi="宋体" w:eastAsia="宋体" w:cs="宋体"/>
          <w:sz w:val="28"/>
          <w:szCs w:val="28"/>
        </w:rPr>
        <w:t>、功能：具有漏电保护装置</w:t>
      </w:r>
    </w:p>
    <w:p>
      <w:pPr>
        <w:spacing w:line="24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19</w:t>
      </w:r>
      <w:r>
        <w:rPr>
          <w:rFonts w:hint="eastAsia" w:ascii="宋体" w:hAnsi="宋体" w:eastAsia="宋体" w:cs="宋体"/>
          <w:sz w:val="28"/>
          <w:szCs w:val="28"/>
        </w:rPr>
        <w:t>、缸体颜色选择</w:t>
      </w:r>
      <w:r>
        <w:rPr>
          <w:rFonts w:hint="eastAsia" w:ascii="宋体" w:hAnsi="宋体" w:eastAsia="宋体" w:cs="宋体"/>
          <w:sz w:val="28"/>
          <w:szCs w:val="28"/>
          <w:lang w:eastAsia="zh-CN"/>
        </w:rPr>
        <w:t>：至少配备</w:t>
      </w:r>
      <w:r>
        <w:rPr>
          <w:rFonts w:hint="eastAsia" w:ascii="宋体" w:hAnsi="宋体" w:eastAsia="宋体" w:cs="宋体"/>
          <w:sz w:val="28"/>
          <w:szCs w:val="28"/>
          <w:lang w:val="en-US" w:eastAsia="zh-CN"/>
        </w:rPr>
        <w:t>3种颜色备选</w:t>
      </w: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ind w:left="0" w:leftChars="0" w:firstLine="0" w:firstLineChars="0"/>
        <w:rPr>
          <w:rFonts w:hint="eastAsia" w:ascii="宋体" w:hAnsi="宋体"/>
          <w:b/>
          <w:sz w:val="28"/>
          <w:szCs w:val="28"/>
        </w:rPr>
      </w:pPr>
    </w:p>
    <w:p>
      <w:pPr>
        <w:pStyle w:val="2"/>
        <w:ind w:left="0" w:leftChars="0" w:firstLine="0" w:firstLineChars="0"/>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仪陇县中医医院医疗设备一批</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581CA"/>
    <w:multiLevelType w:val="singleLevel"/>
    <w:tmpl w:val="6ED581C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35B8C"/>
    <w:rsid w:val="1E0B3183"/>
    <w:rsid w:val="5D135B8C"/>
    <w:rsid w:val="79B548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2021-07-20T08:52:00Z</dcterms:created>
  <dc:creator>骑乌龟爬山</dc:creator>
  <cp:lastModifiedBy>骑乌龟爬山</cp:lastModifiedBy>
  <dcterms:modified xsi:type="dcterms:W3CDTF">2021-07-20T09:56:42Z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173CAD9F320C43A08599E3D8A59C8B9F</vt:lpwstr>
  </property>
</Properties>
</file>